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CA33" w14:textId="77777777" w:rsidR="004F50AB" w:rsidRPr="00977576" w:rsidRDefault="004F50AB" w:rsidP="004F50AB">
      <w:pPr>
        <w:spacing w:after="20" w:line="240" w:lineRule="auto"/>
        <w:jc w:val="center"/>
        <w:rPr>
          <w:b/>
          <w:sz w:val="32"/>
          <w:szCs w:val="24"/>
        </w:rPr>
      </w:pPr>
      <w:r w:rsidRPr="00977576">
        <w:rPr>
          <w:b/>
          <w:noProof/>
          <w:sz w:val="32"/>
          <w:szCs w:val="24"/>
        </w:rPr>
        <w:t>BẢN TỔNG HỢP TIẾP THU, GIẢI TRÌNH</w:t>
      </w:r>
    </w:p>
    <w:p w14:paraId="30CEEFA7" w14:textId="77777777" w:rsidR="004F50AB" w:rsidRPr="00977576" w:rsidRDefault="004F50AB" w:rsidP="004F50AB">
      <w:pPr>
        <w:spacing w:after="20" w:line="240" w:lineRule="auto"/>
        <w:jc w:val="center"/>
        <w:rPr>
          <w:b/>
          <w:szCs w:val="24"/>
        </w:rPr>
      </w:pPr>
      <w:r w:rsidRPr="00977576">
        <w:rPr>
          <w:b/>
          <w:szCs w:val="24"/>
        </w:rPr>
        <w:t>Thông tư Quy định một số nội dung về hoạt động giám định tư pháp</w:t>
      </w:r>
    </w:p>
    <w:p w14:paraId="0DCCAD71" w14:textId="77777777" w:rsidR="004F50AB" w:rsidRPr="00977576" w:rsidRDefault="004F50AB" w:rsidP="004F50AB">
      <w:pPr>
        <w:spacing w:after="20" w:line="240" w:lineRule="auto"/>
        <w:jc w:val="center"/>
        <w:rPr>
          <w:b/>
          <w:szCs w:val="24"/>
        </w:rPr>
      </w:pPr>
      <w:r w:rsidRPr="00977576">
        <w:rPr>
          <w:b/>
          <w:szCs w:val="24"/>
        </w:rPr>
        <w:t>trong lĩnh vực kế hoạch và đầu tư</w:t>
      </w:r>
    </w:p>
    <w:p w14:paraId="00267E61" w14:textId="16950E3D" w:rsidR="004F50AB" w:rsidRPr="00977576" w:rsidRDefault="004F50AB" w:rsidP="004F50AB">
      <w:pPr>
        <w:spacing w:before="120" w:after="120" w:line="240" w:lineRule="auto"/>
        <w:jc w:val="center"/>
        <w:rPr>
          <w:b/>
          <w:szCs w:val="24"/>
        </w:rPr>
      </w:pPr>
      <w:r w:rsidRPr="00977576">
        <w:rPr>
          <w:noProof/>
          <w:sz w:val="32"/>
        </w:rPr>
        <mc:AlternateContent>
          <mc:Choice Requires="wps">
            <w:drawing>
              <wp:anchor distT="4294967291" distB="4294967291" distL="114300" distR="114300" simplePos="0" relativeHeight="251659264" behindDoc="0" locked="0" layoutInCell="1" allowOverlap="1" wp14:anchorId="1965083D" wp14:editId="6FDD4460">
                <wp:simplePos x="0" y="0"/>
                <wp:positionH relativeFrom="column">
                  <wp:posOffset>3909695</wp:posOffset>
                </wp:positionH>
                <wp:positionV relativeFrom="paragraph">
                  <wp:posOffset>71119</wp:posOffset>
                </wp:positionV>
                <wp:extent cx="1206500" cy="0"/>
                <wp:effectExtent l="0" t="0" r="0" b="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66905" id="Đường nối Thẳng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7.85pt,5.6pt" to="40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"/>
            </w:pict>
          </mc:Fallback>
        </mc:AlternateContent>
      </w:r>
    </w:p>
    <w:p w14:paraId="5FCAF6CC" w14:textId="77777777" w:rsidR="004F50AB" w:rsidRPr="00977576" w:rsidRDefault="004F50AB" w:rsidP="004F50AB">
      <w:pPr>
        <w:spacing w:before="120" w:after="120" w:line="240" w:lineRule="auto"/>
        <w:jc w:val="both"/>
        <w:rPr>
          <w:b/>
          <w:szCs w:val="24"/>
        </w:rPr>
      </w:pPr>
      <w:r w:rsidRPr="00977576">
        <w:rPr>
          <w:b/>
          <w:szCs w:val="24"/>
        </w:rPr>
        <w:t xml:space="preserve">Các đơn vị thống nhất với dự thảo: </w:t>
      </w:r>
    </w:p>
    <w:p w14:paraId="086AECB8" w14:textId="77777777" w:rsidR="004F50AB" w:rsidRPr="00977576" w:rsidRDefault="004F50AB" w:rsidP="004F50AB">
      <w:pPr>
        <w:spacing w:before="120" w:after="120" w:line="240" w:lineRule="auto"/>
        <w:jc w:val="both"/>
        <w:rPr>
          <w:szCs w:val="24"/>
        </w:rPr>
      </w:pPr>
      <w:r w:rsidRPr="00977576">
        <w:rPr>
          <w:szCs w:val="24"/>
        </w:rPr>
        <w:t>- Cục Quản lý đấu thầu, Cục Quản lý Đăng ký kinh doanh, Cục Kinh tế hợp tác.</w:t>
      </w:r>
    </w:p>
    <w:p w14:paraId="09081355" w14:textId="77777777" w:rsidR="004F50AB" w:rsidRPr="00977576" w:rsidRDefault="004F50AB" w:rsidP="004F50AB">
      <w:pPr>
        <w:spacing w:before="120" w:after="120" w:line="240" w:lineRule="auto"/>
        <w:jc w:val="both"/>
        <w:rPr>
          <w:szCs w:val="24"/>
        </w:rPr>
      </w:pPr>
      <w:r w:rsidRPr="00977576">
        <w:rPr>
          <w:szCs w:val="24"/>
        </w:rPr>
        <w:t>- Các tỉnh:</w:t>
      </w:r>
      <w:r w:rsidRPr="00977576">
        <w:rPr>
          <w:b/>
          <w:szCs w:val="24"/>
        </w:rPr>
        <w:t xml:space="preserve"> </w:t>
      </w:r>
      <w:r w:rsidRPr="00977576">
        <w:rPr>
          <w:szCs w:val="24"/>
        </w:rPr>
        <w:t>Bạc Liêu, Bắc Ninh, Bến Tre, Bình Định, Hậu Giang, Hòa Bình, Hưng Yên, Kon Tum, Nam Định, Ninh Bình, Ninh Thuận, Quảng Bình, Thái Bình, Trà Vinh, Bà Rịa Vũng Tàu, TP. Hồ Chí Minh.</w:t>
      </w:r>
    </w:p>
    <w:p w14:paraId="15DA581B" w14:textId="77777777" w:rsidR="004F50AB" w:rsidRPr="007B2B19" w:rsidRDefault="004F50AB" w:rsidP="004F50AB">
      <w:pPr>
        <w:spacing w:before="120" w:after="120" w:line="240" w:lineRule="auto"/>
        <w:jc w:val="both"/>
        <w:rPr>
          <w:sz w:val="24"/>
          <w:szCs w:val="24"/>
        </w:rPr>
      </w:pP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gridCol w:w="1423"/>
        <w:gridCol w:w="3686"/>
      </w:tblGrid>
      <w:tr w:rsidR="004F50AB" w:rsidRPr="00977576" w14:paraId="2DC78F14"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7472CE6F" w14:textId="77777777" w:rsidR="004F50AB" w:rsidRPr="00977576" w:rsidRDefault="004F50AB" w:rsidP="00FC7FBD">
            <w:pPr>
              <w:spacing w:before="40" w:after="40" w:line="240" w:lineRule="auto"/>
              <w:jc w:val="center"/>
              <w:rPr>
                <w:rFonts w:eastAsia="Times New Roman"/>
                <w:b/>
                <w:iCs/>
                <w:sz w:val="26"/>
                <w:szCs w:val="26"/>
              </w:rPr>
            </w:pPr>
            <w:r w:rsidRPr="00977576">
              <w:rPr>
                <w:rFonts w:eastAsia="Times New Roman"/>
                <w:b/>
                <w:iCs/>
                <w:sz w:val="26"/>
                <w:szCs w:val="26"/>
              </w:rPr>
              <w:t>Nội dung dự thảo</w:t>
            </w:r>
          </w:p>
        </w:tc>
        <w:tc>
          <w:tcPr>
            <w:tcW w:w="5245" w:type="dxa"/>
            <w:tcBorders>
              <w:top w:val="single" w:sz="4" w:space="0" w:color="auto"/>
              <w:left w:val="single" w:sz="4" w:space="0" w:color="auto"/>
              <w:bottom w:val="single" w:sz="4" w:space="0" w:color="auto"/>
              <w:right w:val="single" w:sz="4" w:space="0" w:color="auto"/>
            </w:tcBorders>
            <w:hideMark/>
          </w:tcPr>
          <w:p w14:paraId="7366753A" w14:textId="77777777" w:rsidR="004F50AB" w:rsidRPr="00977576" w:rsidRDefault="004F50AB" w:rsidP="00FC7FBD">
            <w:pPr>
              <w:spacing w:before="60" w:after="60" w:line="240" w:lineRule="auto"/>
              <w:jc w:val="center"/>
              <w:rPr>
                <w:rFonts w:eastAsia="Times New Roman"/>
                <w:b/>
                <w:iCs/>
                <w:sz w:val="26"/>
                <w:szCs w:val="26"/>
              </w:rPr>
            </w:pPr>
            <w:r w:rsidRPr="00977576">
              <w:rPr>
                <w:rFonts w:eastAsia="Times New Roman"/>
                <w:b/>
                <w:iCs/>
                <w:sz w:val="26"/>
                <w:szCs w:val="26"/>
              </w:rPr>
              <w:t>Nội dung góp ý</w:t>
            </w:r>
          </w:p>
        </w:tc>
        <w:tc>
          <w:tcPr>
            <w:tcW w:w="1423" w:type="dxa"/>
            <w:tcBorders>
              <w:top w:val="single" w:sz="4" w:space="0" w:color="auto"/>
              <w:left w:val="single" w:sz="4" w:space="0" w:color="auto"/>
              <w:bottom w:val="single" w:sz="4" w:space="0" w:color="auto"/>
              <w:right w:val="single" w:sz="4" w:space="0" w:color="auto"/>
            </w:tcBorders>
            <w:hideMark/>
          </w:tcPr>
          <w:p w14:paraId="3CAC2A7B" w14:textId="77777777" w:rsidR="004F50AB" w:rsidRPr="00977576" w:rsidRDefault="004F50AB" w:rsidP="00FC7FBD">
            <w:pPr>
              <w:spacing w:before="60" w:after="60" w:line="240" w:lineRule="auto"/>
              <w:jc w:val="center"/>
              <w:rPr>
                <w:rFonts w:eastAsia="Times New Roman"/>
                <w:b/>
                <w:iCs/>
                <w:sz w:val="26"/>
                <w:szCs w:val="26"/>
              </w:rPr>
            </w:pPr>
            <w:r w:rsidRPr="00977576">
              <w:rPr>
                <w:rFonts w:eastAsia="Times New Roman"/>
                <w:b/>
                <w:iCs/>
                <w:sz w:val="26"/>
                <w:szCs w:val="26"/>
              </w:rPr>
              <w:t>Đơn vị góp ý</w:t>
            </w:r>
          </w:p>
        </w:tc>
        <w:tc>
          <w:tcPr>
            <w:tcW w:w="3686" w:type="dxa"/>
            <w:tcBorders>
              <w:top w:val="single" w:sz="4" w:space="0" w:color="auto"/>
              <w:left w:val="single" w:sz="4" w:space="0" w:color="auto"/>
              <w:bottom w:val="single" w:sz="4" w:space="0" w:color="auto"/>
              <w:right w:val="single" w:sz="4" w:space="0" w:color="auto"/>
            </w:tcBorders>
            <w:hideMark/>
          </w:tcPr>
          <w:p w14:paraId="33E686A1" w14:textId="77777777" w:rsidR="004F50AB" w:rsidRPr="00977576" w:rsidRDefault="004F50AB" w:rsidP="00FC7FBD">
            <w:pPr>
              <w:spacing w:before="60" w:after="60" w:line="240" w:lineRule="auto"/>
              <w:jc w:val="center"/>
              <w:rPr>
                <w:rFonts w:eastAsia="Times New Roman"/>
                <w:b/>
                <w:iCs/>
                <w:sz w:val="26"/>
                <w:szCs w:val="26"/>
              </w:rPr>
            </w:pPr>
            <w:r w:rsidRPr="00977576">
              <w:rPr>
                <w:rFonts w:eastAsia="Times New Roman"/>
                <w:b/>
                <w:iCs/>
                <w:sz w:val="26"/>
                <w:szCs w:val="26"/>
              </w:rPr>
              <w:t>Tiếp thu/giải trình</w:t>
            </w:r>
          </w:p>
        </w:tc>
      </w:tr>
      <w:tr w:rsidR="004F50AB" w:rsidRPr="00977576" w14:paraId="4D4A674D"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5BC8BBC5" w14:textId="77777777" w:rsidR="004F50AB" w:rsidRPr="00977576" w:rsidRDefault="004F50AB" w:rsidP="00FC7FBD">
            <w:pPr>
              <w:spacing w:before="40" w:after="40" w:line="240" w:lineRule="auto"/>
              <w:jc w:val="both"/>
              <w:rPr>
                <w:b/>
                <w:sz w:val="26"/>
                <w:szCs w:val="26"/>
              </w:rPr>
            </w:pPr>
            <w:r w:rsidRPr="00977576">
              <w:rPr>
                <w:b/>
                <w:sz w:val="26"/>
                <w:szCs w:val="26"/>
              </w:rPr>
              <w:t xml:space="preserve">Tên Thông tư: </w:t>
            </w:r>
            <w:r w:rsidRPr="00977576">
              <w:rPr>
                <w:sz w:val="26"/>
                <w:szCs w:val="26"/>
              </w:rPr>
              <w:t>Quy định một số nội dung về hoạt động giám định tư pháp 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3ED855A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Phần trích yếu của dự thảo Thông tư đề nghị điều chỉnh ngắn gọn hơn, thay cụm từ “</w:t>
            </w:r>
            <w:r w:rsidRPr="00977576">
              <w:rPr>
                <w:rFonts w:eastAsia="Times New Roman"/>
                <w:i/>
                <w:iCs/>
                <w:sz w:val="26"/>
                <w:szCs w:val="26"/>
              </w:rPr>
              <w:t>Quy định một số nội dung về hoạt động giám định tư pháp trong lĩnh vực kế hoạch và đầu tư</w:t>
            </w:r>
            <w:r w:rsidRPr="00977576">
              <w:rPr>
                <w:rFonts w:eastAsia="Times New Roman"/>
                <w:iCs/>
                <w:sz w:val="26"/>
                <w:szCs w:val="26"/>
              </w:rPr>
              <w:t>” thành “</w:t>
            </w:r>
            <w:r w:rsidRPr="00977576">
              <w:rPr>
                <w:rFonts w:eastAsia="Times New Roman"/>
                <w:b/>
                <w:i/>
                <w:iCs/>
                <w:sz w:val="26"/>
                <w:szCs w:val="26"/>
              </w:rPr>
              <w:t>Quy định về giám định tư pháp trong lĩnh vực kế hoạch và đầu tư</w:t>
            </w:r>
            <w:r w:rsidRPr="00977576">
              <w:rPr>
                <w:rFonts w:eastAsia="Times New Roman"/>
                <w:iCs/>
                <w:sz w:val="26"/>
                <w:szCs w:val="26"/>
              </w:rPr>
              <w:t>”. Đồng thời, điều chỉnh thống nhất cụm từ này trong toàn bộ dự thảo</w:t>
            </w:r>
          </w:p>
        </w:tc>
        <w:tc>
          <w:tcPr>
            <w:tcW w:w="1423" w:type="dxa"/>
            <w:tcBorders>
              <w:top w:val="single" w:sz="4" w:space="0" w:color="auto"/>
              <w:left w:val="single" w:sz="4" w:space="0" w:color="auto"/>
              <w:bottom w:val="single" w:sz="4" w:space="0" w:color="auto"/>
              <w:right w:val="single" w:sz="4" w:space="0" w:color="auto"/>
            </w:tcBorders>
            <w:hideMark/>
          </w:tcPr>
          <w:p w14:paraId="0C5B90E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Đà Nẵng</w:t>
            </w:r>
          </w:p>
        </w:tc>
        <w:tc>
          <w:tcPr>
            <w:tcW w:w="3686" w:type="dxa"/>
            <w:tcBorders>
              <w:top w:val="single" w:sz="4" w:space="0" w:color="auto"/>
              <w:left w:val="single" w:sz="4" w:space="0" w:color="auto"/>
              <w:bottom w:val="single" w:sz="4" w:space="0" w:color="auto"/>
              <w:right w:val="single" w:sz="4" w:space="0" w:color="auto"/>
            </w:tcBorders>
          </w:tcPr>
          <w:p w14:paraId="2FD303E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được sửa đổi trong dự thảo.</w:t>
            </w:r>
          </w:p>
        </w:tc>
      </w:tr>
      <w:tr w:rsidR="004F50AB" w:rsidRPr="00977576" w14:paraId="0B96E639"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A69C466" w14:textId="77777777" w:rsidR="004F50AB" w:rsidRPr="00977576" w:rsidRDefault="004F50AB" w:rsidP="00FC7FBD">
            <w:pPr>
              <w:spacing w:after="0" w:line="240" w:lineRule="auto"/>
              <w:rPr>
                <w:b/>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6A04537"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nghiên cứu sửa lại là “</w:t>
            </w:r>
            <w:r w:rsidRPr="00977576">
              <w:rPr>
                <w:rFonts w:eastAsia="Times New Roman"/>
                <w:i/>
                <w:iCs/>
                <w:sz w:val="26"/>
                <w:szCs w:val="26"/>
              </w:rPr>
              <w:t>Quy định về hoạt động giám định tư pháp trong lĩnh vực kế hoạch và đầu tư</w:t>
            </w:r>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D8BFF6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Trị</w:t>
            </w:r>
          </w:p>
        </w:tc>
        <w:tc>
          <w:tcPr>
            <w:tcW w:w="3686" w:type="dxa"/>
            <w:tcBorders>
              <w:top w:val="single" w:sz="4" w:space="0" w:color="auto"/>
              <w:left w:val="single" w:sz="4" w:space="0" w:color="auto"/>
              <w:bottom w:val="single" w:sz="4" w:space="0" w:color="auto"/>
              <w:right w:val="single" w:sz="4" w:space="0" w:color="auto"/>
            </w:tcBorders>
          </w:tcPr>
          <w:p w14:paraId="0ED1397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quy định như trong dự thảo đã được sửa đổi.</w:t>
            </w:r>
          </w:p>
        </w:tc>
      </w:tr>
      <w:tr w:rsidR="004F50AB" w:rsidRPr="00977576" w14:paraId="5D2BCA28"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70AD793" w14:textId="77777777" w:rsidR="004F50AB" w:rsidRPr="00977576" w:rsidRDefault="004F50AB" w:rsidP="00FC7FBD">
            <w:pPr>
              <w:spacing w:after="0" w:line="240" w:lineRule="auto"/>
              <w:rPr>
                <w:b/>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5FCE517"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Tại phần tên gọi của dự thảo Thông tư đề nghị thay đoạn “</w:t>
            </w:r>
            <w:r w:rsidRPr="00977576">
              <w:rPr>
                <w:rFonts w:eastAsia="Times New Roman"/>
                <w:i/>
                <w:iCs/>
                <w:sz w:val="26"/>
                <w:szCs w:val="26"/>
              </w:rPr>
              <w:t>Quy định về một số nội dung về hoạt động giám định tư pháp trong lĩnh vực kế hoạch và đầu tư</w:t>
            </w:r>
            <w:r w:rsidRPr="00977576">
              <w:rPr>
                <w:rFonts w:eastAsia="Times New Roman"/>
                <w:iCs/>
                <w:sz w:val="26"/>
                <w:szCs w:val="26"/>
              </w:rPr>
              <w:t>” thành đoạn “</w:t>
            </w:r>
            <w:r w:rsidRPr="00977576">
              <w:rPr>
                <w:rFonts w:eastAsia="Times New Roman"/>
                <w:i/>
                <w:iCs/>
                <w:sz w:val="26"/>
                <w:szCs w:val="26"/>
              </w:rPr>
              <w:t>Quy định về giám định tư pháp trong lĩnh vực kế hoạch và đầu tư</w:t>
            </w:r>
            <w:r w:rsidRPr="00977576">
              <w:rPr>
                <w:rFonts w:eastAsia="Times New Roman"/>
                <w:iCs/>
                <w:sz w:val="26"/>
                <w:szCs w:val="26"/>
              </w:rPr>
              <w:t xml:space="preserve">” cho phù hợp với quy định tại điểm a khoản 1 Điều 41 Luật Giám định tư pháp và thống nhất với tên gọi </w:t>
            </w:r>
            <w:r w:rsidRPr="00977576">
              <w:rPr>
                <w:rFonts w:eastAsia="Times New Roman"/>
                <w:iCs/>
                <w:sz w:val="26"/>
                <w:szCs w:val="26"/>
              </w:rPr>
              <w:lastRenderedPageBreak/>
              <w:t>của Thông tư do các Bộ, ngành Trung ương đã ban hành trong lĩnh vực giám định tư pháp</w:t>
            </w:r>
          </w:p>
        </w:tc>
        <w:tc>
          <w:tcPr>
            <w:tcW w:w="1423" w:type="dxa"/>
            <w:tcBorders>
              <w:top w:val="single" w:sz="4" w:space="0" w:color="auto"/>
              <w:left w:val="single" w:sz="4" w:space="0" w:color="auto"/>
              <w:bottom w:val="single" w:sz="4" w:space="0" w:color="auto"/>
              <w:right w:val="single" w:sz="4" w:space="0" w:color="auto"/>
            </w:tcBorders>
            <w:hideMark/>
          </w:tcPr>
          <w:p w14:paraId="41ED702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Quảng Nam</w:t>
            </w:r>
          </w:p>
        </w:tc>
        <w:tc>
          <w:tcPr>
            <w:tcW w:w="3686" w:type="dxa"/>
            <w:tcBorders>
              <w:top w:val="single" w:sz="4" w:space="0" w:color="auto"/>
              <w:left w:val="single" w:sz="4" w:space="0" w:color="auto"/>
              <w:bottom w:val="single" w:sz="4" w:space="0" w:color="auto"/>
              <w:right w:val="single" w:sz="4" w:space="0" w:color="auto"/>
            </w:tcBorders>
          </w:tcPr>
          <w:p w14:paraId="4CF48F57"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đổi trong dự thảo.</w:t>
            </w:r>
          </w:p>
        </w:tc>
      </w:tr>
      <w:tr w:rsidR="004F50AB" w:rsidRPr="00977576" w14:paraId="6CEBBF82"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73F73A4B" w14:textId="77777777" w:rsidR="004F50AB" w:rsidRPr="00977576" w:rsidRDefault="004F50AB" w:rsidP="00FC7FBD">
            <w:pPr>
              <w:spacing w:before="40" w:after="40" w:line="240" w:lineRule="auto"/>
              <w:jc w:val="both"/>
              <w:rPr>
                <w:rFonts w:eastAsia="Times New Roman"/>
                <w:i/>
                <w:iCs/>
                <w:sz w:val="26"/>
                <w:szCs w:val="26"/>
              </w:rPr>
            </w:pPr>
            <w:r w:rsidRPr="00977576">
              <w:rPr>
                <w:rFonts w:eastAsia="Times New Roman"/>
                <w:i/>
                <w:iCs/>
                <w:sz w:val="26"/>
                <w:szCs w:val="26"/>
              </w:rPr>
              <w:t>Căn cứ Luật Giám định tư pháp ngày 20 tháng 6 năm 2012; Luật sửa đổi, bổ sung một số điều của Luật Giám định tư pháp ngày 10 tháng 6 năm 2020;</w:t>
            </w:r>
          </w:p>
          <w:p w14:paraId="6E84404F" w14:textId="77777777" w:rsidR="004F50AB" w:rsidRPr="00977576" w:rsidRDefault="004F50AB" w:rsidP="00FC7FBD">
            <w:pPr>
              <w:spacing w:before="40" w:after="40" w:line="240" w:lineRule="auto"/>
              <w:jc w:val="both"/>
              <w:rPr>
                <w:i/>
                <w:spacing w:val="-2"/>
                <w:sz w:val="26"/>
                <w:szCs w:val="26"/>
              </w:rPr>
            </w:pPr>
            <w:r w:rsidRPr="00977576">
              <w:rPr>
                <w:rFonts w:eastAsia="Times New Roman"/>
                <w:i/>
                <w:iCs/>
                <w:sz w:val="26"/>
                <w:szCs w:val="26"/>
              </w:rPr>
              <w:t>Căn cứ Nghị định số 85/2013/NĐ-CP ngày 29 tháng 7 năm 2013 của Chính phủ quy định chi tiết và biện pháp thi hành Luật Giám định tư pháp; Nghị định số 157/2020/NĐ-CP ngày 31</w:t>
            </w:r>
            <w:r w:rsidRPr="00977576">
              <w:rPr>
                <w:rFonts w:eastAsia="Times New Roman"/>
                <w:i/>
                <w:iCs/>
                <w:sz w:val="26"/>
                <w:szCs w:val="26"/>
                <w:lang w:val="vi-VN"/>
              </w:rPr>
              <w:t xml:space="preserve"> tháng </w:t>
            </w:r>
            <w:r w:rsidRPr="00977576">
              <w:rPr>
                <w:rFonts w:eastAsia="Times New Roman"/>
                <w:i/>
                <w:iCs/>
                <w:sz w:val="26"/>
                <w:szCs w:val="26"/>
              </w:rPr>
              <w:t>12</w:t>
            </w:r>
            <w:r w:rsidRPr="00977576">
              <w:rPr>
                <w:rFonts w:eastAsia="Times New Roman"/>
                <w:i/>
                <w:iCs/>
                <w:sz w:val="26"/>
                <w:szCs w:val="26"/>
                <w:lang w:val="vi-VN"/>
              </w:rPr>
              <w:t xml:space="preserve"> năm </w:t>
            </w:r>
            <w:r w:rsidRPr="00977576">
              <w:rPr>
                <w:rFonts w:eastAsia="Times New Roman"/>
                <w:i/>
                <w:iCs/>
                <w:sz w:val="26"/>
                <w:szCs w:val="26"/>
              </w:rPr>
              <w:t xml:space="preserve">2020 của Chính phủ sửa đổi, </w:t>
            </w:r>
            <w:r w:rsidRPr="00977576">
              <w:rPr>
                <w:rFonts w:eastAsia="Times New Roman"/>
                <w:i/>
                <w:iCs/>
                <w:spacing w:val="-2"/>
                <w:sz w:val="26"/>
                <w:szCs w:val="26"/>
              </w:rPr>
              <w:t>bổ sung một số điều của Nghị định số 85/2013/NĐ-CP ngày 29 tháng 7 năm</w:t>
            </w:r>
            <w:r w:rsidRPr="00977576">
              <w:rPr>
                <w:rFonts w:eastAsia="Times New Roman"/>
                <w:i/>
                <w:iCs/>
                <w:sz w:val="26"/>
                <w:szCs w:val="26"/>
              </w:rPr>
              <w:t xml:space="preserve"> </w:t>
            </w:r>
            <w:r w:rsidRPr="00977576">
              <w:rPr>
                <w:rFonts w:eastAsia="Times New Roman"/>
                <w:i/>
                <w:iCs/>
                <w:spacing w:val="-2"/>
                <w:sz w:val="26"/>
                <w:szCs w:val="26"/>
              </w:rPr>
              <w:t>2013 của Chính phủ quy định chi tiết và biện pháp thi hành Luật Giám định tư pháp;</w:t>
            </w:r>
          </w:p>
          <w:p w14:paraId="62A41AA5" w14:textId="77777777" w:rsidR="004F50AB" w:rsidRPr="00977576" w:rsidRDefault="004F50AB" w:rsidP="00FC7FBD">
            <w:pPr>
              <w:spacing w:before="40" w:after="40" w:line="240" w:lineRule="auto"/>
              <w:jc w:val="both"/>
              <w:rPr>
                <w:rFonts w:eastAsia="Times New Roman"/>
                <w:i/>
                <w:sz w:val="26"/>
                <w:szCs w:val="26"/>
              </w:rPr>
            </w:pPr>
            <w:r w:rsidRPr="00977576">
              <w:rPr>
                <w:rFonts w:eastAsia="Times New Roman"/>
                <w:i/>
                <w:iCs/>
                <w:sz w:val="26"/>
                <w:szCs w:val="26"/>
              </w:rPr>
              <w:t xml:space="preserve">Căn cứ Nghị định số 86/2017/NĐ-CP ngày 25 tháng 7 năm 2017 của Chính phủ quy định chức năng, nhiệm vụ, quyền hạn và </w:t>
            </w:r>
            <w:r w:rsidRPr="00977576">
              <w:rPr>
                <w:rFonts w:eastAsia="Times New Roman"/>
                <w:i/>
                <w:iCs/>
                <w:spacing w:val="-8"/>
                <w:sz w:val="26"/>
                <w:szCs w:val="26"/>
              </w:rPr>
              <w:t>cơ cấu tổ chức của Bộ Kế hoạch và Đầu tư;</w:t>
            </w:r>
          </w:p>
          <w:p w14:paraId="4C9F2733" w14:textId="77777777" w:rsidR="004F50AB" w:rsidRPr="00977576" w:rsidRDefault="004F50AB" w:rsidP="00FC7FBD">
            <w:pPr>
              <w:spacing w:before="40" w:after="40" w:line="240" w:lineRule="auto"/>
              <w:jc w:val="both"/>
              <w:rPr>
                <w:rFonts w:eastAsia="Times New Roman"/>
                <w:i/>
                <w:sz w:val="26"/>
                <w:szCs w:val="26"/>
              </w:rPr>
            </w:pPr>
            <w:r w:rsidRPr="00977576">
              <w:rPr>
                <w:rFonts w:eastAsia="Times New Roman"/>
                <w:i/>
                <w:iCs/>
                <w:sz w:val="26"/>
                <w:szCs w:val="26"/>
              </w:rPr>
              <w:t>Theo đề nghị của Vụ trưởng Vụ Pháp chế;</w:t>
            </w:r>
          </w:p>
          <w:p w14:paraId="10AFA1A7" w14:textId="77777777" w:rsidR="004F50AB" w:rsidRPr="00977576" w:rsidRDefault="004F50AB" w:rsidP="00FC7FBD">
            <w:pPr>
              <w:spacing w:before="40" w:after="40" w:line="240" w:lineRule="auto"/>
              <w:jc w:val="both"/>
              <w:rPr>
                <w:sz w:val="26"/>
                <w:szCs w:val="26"/>
              </w:rPr>
            </w:pPr>
            <w:r w:rsidRPr="00977576">
              <w:rPr>
                <w:rFonts w:eastAsia="Times New Roman"/>
                <w:i/>
                <w:iCs/>
                <w:sz w:val="26"/>
                <w:szCs w:val="26"/>
              </w:rPr>
              <w:t xml:space="preserve">Bộ trưởng Bộ Kế hoạch và Đầu tư ban hành Thông tư </w:t>
            </w:r>
            <w:r w:rsidRPr="00977576">
              <w:rPr>
                <w:i/>
                <w:sz w:val="26"/>
                <w:szCs w:val="26"/>
              </w:rPr>
              <w:t>quy định một số nội dung về hoạt động giám định tư pháp 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3CD93A24"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Căn cứ </w:t>
            </w:r>
            <w:r w:rsidRPr="00977576">
              <w:rPr>
                <w:rFonts w:eastAsia="Times New Roman"/>
                <w:i/>
                <w:iCs/>
                <w:sz w:val="26"/>
                <w:szCs w:val="26"/>
              </w:rPr>
              <w:t>Luật Giám định tư pháp ngày 20 tháng 6 năm 2012; Luật sửa đổi, bổ sung một số điều của 37 luật có liên quan đến quy hoạch ngày 20 tháng 11 năm 2018; Luật sửa đổi, bổ sung một số điều của Luật Giám định tư pháp ngày 10 tháng 6 năm 2020.</w:t>
            </w:r>
          </w:p>
        </w:tc>
        <w:tc>
          <w:tcPr>
            <w:tcW w:w="1423" w:type="dxa"/>
            <w:tcBorders>
              <w:top w:val="single" w:sz="4" w:space="0" w:color="auto"/>
              <w:left w:val="single" w:sz="4" w:space="0" w:color="auto"/>
              <w:bottom w:val="single" w:sz="4" w:space="0" w:color="auto"/>
              <w:right w:val="single" w:sz="4" w:space="0" w:color="auto"/>
            </w:tcBorders>
            <w:hideMark/>
          </w:tcPr>
          <w:p w14:paraId="749852F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Thanh Hóa</w:t>
            </w:r>
          </w:p>
        </w:tc>
        <w:tc>
          <w:tcPr>
            <w:tcW w:w="3686" w:type="dxa"/>
            <w:tcBorders>
              <w:top w:val="single" w:sz="4" w:space="0" w:color="auto"/>
              <w:left w:val="single" w:sz="4" w:space="0" w:color="auto"/>
              <w:bottom w:val="single" w:sz="4" w:space="0" w:color="auto"/>
              <w:right w:val="single" w:sz="4" w:space="0" w:color="auto"/>
            </w:tcBorders>
          </w:tcPr>
          <w:p w14:paraId="12B2B58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Không tiếp thu. Bởi căn cứ </w:t>
            </w:r>
            <w:proofErr w:type="gramStart"/>
            <w:r w:rsidRPr="00977576">
              <w:rPr>
                <w:rFonts w:eastAsia="Times New Roman"/>
                <w:sz w:val="26"/>
                <w:szCs w:val="26"/>
              </w:rPr>
              <w:t>“</w:t>
            </w:r>
            <w:r w:rsidRPr="00977576">
              <w:rPr>
                <w:rFonts w:eastAsia="Times New Roman"/>
                <w:i/>
                <w:iCs/>
                <w:sz w:val="26"/>
                <w:szCs w:val="26"/>
              </w:rPr>
              <w:t xml:space="preserve"> Luật</w:t>
            </w:r>
            <w:proofErr w:type="gramEnd"/>
            <w:r w:rsidRPr="00977576">
              <w:rPr>
                <w:rFonts w:eastAsia="Times New Roman"/>
                <w:i/>
                <w:iCs/>
                <w:sz w:val="26"/>
                <w:szCs w:val="26"/>
              </w:rPr>
              <w:t xml:space="preserve"> sửa đổi, bổ sung một số điều của 37 luật có liên quan đến quy hoạch ngày 20 tháng 11 năm 2018” không phải là căn cứ để ban hành Thông tư.</w:t>
            </w:r>
          </w:p>
        </w:tc>
      </w:tr>
      <w:tr w:rsidR="004F50AB" w:rsidRPr="00977576" w14:paraId="7DB23DB9" w14:textId="77777777" w:rsidTr="00FC7FBD">
        <w:trPr>
          <w:trHeight w:val="1638"/>
        </w:trPr>
        <w:tc>
          <w:tcPr>
            <w:tcW w:w="4106" w:type="dxa"/>
            <w:vMerge w:val="restart"/>
            <w:tcBorders>
              <w:top w:val="single" w:sz="4" w:space="0" w:color="auto"/>
              <w:left w:val="single" w:sz="4" w:space="0" w:color="auto"/>
              <w:bottom w:val="single" w:sz="4" w:space="0" w:color="auto"/>
              <w:right w:val="single" w:sz="4" w:space="0" w:color="auto"/>
            </w:tcBorders>
            <w:hideMark/>
          </w:tcPr>
          <w:p w14:paraId="2B1EBD89"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lastRenderedPageBreak/>
              <w:t>Chương I</w:t>
            </w:r>
          </w:p>
          <w:p w14:paraId="555A0C68"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t>QUY ĐỊNH CHUNG</w:t>
            </w:r>
          </w:p>
          <w:p w14:paraId="7A9AD13D" w14:textId="77777777" w:rsidR="004F50AB" w:rsidRPr="00977576" w:rsidRDefault="004F50AB" w:rsidP="00FC7FBD">
            <w:pPr>
              <w:spacing w:before="40" w:after="40" w:line="240" w:lineRule="auto"/>
              <w:jc w:val="both"/>
              <w:rPr>
                <w:sz w:val="26"/>
                <w:szCs w:val="26"/>
              </w:rPr>
            </w:pPr>
            <w:r w:rsidRPr="00977576">
              <w:rPr>
                <w:sz w:val="26"/>
                <w:szCs w:val="26"/>
              </w:rPr>
              <w:tab/>
            </w:r>
          </w:p>
          <w:p w14:paraId="2059FABD"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b/>
                <w:bCs/>
                <w:sz w:val="26"/>
                <w:szCs w:val="26"/>
              </w:rPr>
              <w:t>Điều </w:t>
            </w:r>
            <w:bookmarkStart w:id="0" w:name="Dieu_1"/>
            <w:bookmarkEnd w:id="0"/>
            <w:r w:rsidRPr="00977576">
              <w:rPr>
                <w:rFonts w:eastAsia="Times New Roman"/>
                <w:b/>
                <w:bCs/>
                <w:sz w:val="26"/>
                <w:szCs w:val="26"/>
              </w:rPr>
              <w:t xml:space="preserve">1. Phạm vi điều chỉnh </w:t>
            </w:r>
          </w:p>
          <w:p w14:paraId="36F4D597"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sz w:val="26"/>
                <w:szCs w:val="26"/>
              </w:rPr>
              <w:t xml:space="preserve">Thông tư này quy định về tiêu chuẩn, hồ sơ, thủ tục bổ nhiệm, miễn nhiệm giám định viên tư pháp; lập và công bố danh sách giám định viên tư pháp, người giám định tư pháp, tổ chức giám định tư pháp theo vụ việc; </w:t>
            </w:r>
            <w:r w:rsidRPr="00977576">
              <w:rPr>
                <w:sz w:val="26"/>
                <w:szCs w:val="26"/>
              </w:rPr>
              <w:t>quy chuẩn, tiêu chuẩn chuyên môn trong hoạt động giám định tư pháp; tiếp nhận trưng cầu, yêu cầu giám định tư pháp; hồ sơ, kết luận giám định tư pháp; thủ tục cử người tham gia giám định tư pháp 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69B2CCC8"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Đề nghị xem xét, bổ sung quy định </w:t>
            </w:r>
            <w:r w:rsidRPr="00977576">
              <w:rPr>
                <w:rFonts w:eastAsia="Times New Roman"/>
                <w:i/>
                <w:iCs/>
                <w:sz w:val="26"/>
                <w:szCs w:val="26"/>
              </w:rPr>
              <w:t>lĩnh vực giám định</w:t>
            </w:r>
            <w:r w:rsidRPr="00977576">
              <w:rPr>
                <w:rFonts w:eastAsia="Times New Roman"/>
                <w:iCs/>
                <w:sz w:val="26"/>
                <w:szCs w:val="26"/>
              </w:rPr>
              <w:t xml:space="preserve"> theo chức năng quản lý nhà nước về các lĩnh vực theo quy định tại Điều 1 Nghị định số 86/2017/NĐ-CP ngày 25/7/2017 của Chính phủ quy định chức năng, nhiệm vụ, quyền hạn, cơ cấu tổ chức của Bộ Kế hoạch và Đầu tư.</w:t>
            </w:r>
          </w:p>
        </w:tc>
        <w:tc>
          <w:tcPr>
            <w:tcW w:w="1423" w:type="dxa"/>
            <w:tcBorders>
              <w:top w:val="single" w:sz="4" w:space="0" w:color="auto"/>
              <w:left w:val="single" w:sz="4" w:space="0" w:color="auto"/>
              <w:bottom w:val="single" w:sz="4" w:space="0" w:color="auto"/>
              <w:right w:val="single" w:sz="4" w:space="0" w:color="auto"/>
            </w:tcBorders>
            <w:hideMark/>
          </w:tcPr>
          <w:p w14:paraId="0B67071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Lạng Sơn</w:t>
            </w:r>
          </w:p>
        </w:tc>
        <w:tc>
          <w:tcPr>
            <w:tcW w:w="3686" w:type="dxa"/>
            <w:tcBorders>
              <w:top w:val="single" w:sz="4" w:space="0" w:color="auto"/>
              <w:left w:val="single" w:sz="4" w:space="0" w:color="auto"/>
              <w:bottom w:val="single" w:sz="4" w:space="0" w:color="auto"/>
              <w:right w:val="single" w:sz="4" w:space="0" w:color="auto"/>
            </w:tcBorders>
          </w:tcPr>
          <w:p w14:paraId="0A872565"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bổ sung 01 Điều về lĩnh vực giám định tư pháp trong lĩnh vực kế hoạch và đầu tư (Điều 3)</w:t>
            </w:r>
          </w:p>
        </w:tc>
      </w:tr>
      <w:tr w:rsidR="004F50AB" w:rsidRPr="00977576" w14:paraId="4F907D9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9F6DE97"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EC60E69"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Tại dòng thứ hai điều 1 dự thảo đề nghị cơ quan soạn thảo chỉnh sửa cụm từ người giám định tư pháp” thành người giám định theo vụ việc vì khoản 5 điều 2 Luật Giám định tư pháp năm 2012 quy định: </w:t>
            </w:r>
            <w:r w:rsidRPr="00977576">
              <w:rPr>
                <w:rFonts w:eastAsia="Times New Roman"/>
                <w:i/>
                <w:iCs/>
                <w:sz w:val="26"/>
                <w:szCs w:val="26"/>
              </w:rPr>
              <w:t>Người giám định tư pháp bao gồm giám định viên tư pháp và người giám định tư pháp theo vụ việc</w:t>
            </w:r>
            <w:r w:rsidRPr="00977576">
              <w:rPr>
                <w:rFonts w:eastAsia="Times New Roman"/>
                <w:iCs/>
                <w:sz w:val="26"/>
                <w:szCs w:val="26"/>
              </w:rPr>
              <w:t>. Trong khi cụm từ trước đó đã nêu “</w:t>
            </w:r>
            <w:r w:rsidRPr="00977576">
              <w:rPr>
                <w:rFonts w:eastAsia="Times New Roman"/>
                <w:i/>
                <w:iCs/>
                <w:sz w:val="26"/>
                <w:szCs w:val="26"/>
              </w:rPr>
              <w:t>giám định viên tư pháp</w:t>
            </w:r>
            <w:r w:rsidRPr="00977576">
              <w:rPr>
                <w:rFonts w:eastAsia="Times New Roman"/>
                <w:iCs/>
                <w:sz w:val="26"/>
                <w:szCs w:val="26"/>
              </w:rPr>
              <w:t>” như vậy đối tượng còn lại là “</w:t>
            </w:r>
            <w:r w:rsidRPr="00977576">
              <w:rPr>
                <w:rFonts w:eastAsia="Times New Roman"/>
                <w:i/>
                <w:iCs/>
                <w:sz w:val="26"/>
                <w:szCs w:val="26"/>
              </w:rPr>
              <w:t>người giám định theo vụ việc</w:t>
            </w:r>
            <w:r w:rsidRPr="00977576">
              <w:rPr>
                <w:rFonts w:eastAsia="Times New Roman"/>
                <w:iCs/>
                <w:sz w:val="26"/>
                <w:szCs w:val="26"/>
              </w:rPr>
              <w:t>” chứ không phải người giám định tư pháp như dự thảo nêu trên.</w:t>
            </w:r>
          </w:p>
        </w:tc>
        <w:tc>
          <w:tcPr>
            <w:tcW w:w="1423" w:type="dxa"/>
            <w:tcBorders>
              <w:top w:val="single" w:sz="4" w:space="0" w:color="auto"/>
              <w:left w:val="single" w:sz="4" w:space="0" w:color="auto"/>
              <w:bottom w:val="single" w:sz="4" w:space="0" w:color="auto"/>
              <w:right w:val="single" w:sz="4" w:space="0" w:color="auto"/>
            </w:tcBorders>
            <w:hideMark/>
          </w:tcPr>
          <w:p w14:paraId="1F23BDE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Điện Biên</w:t>
            </w:r>
          </w:p>
        </w:tc>
        <w:tc>
          <w:tcPr>
            <w:tcW w:w="3686" w:type="dxa"/>
            <w:tcBorders>
              <w:top w:val="single" w:sz="4" w:space="0" w:color="auto"/>
              <w:left w:val="single" w:sz="4" w:space="0" w:color="auto"/>
              <w:bottom w:val="single" w:sz="4" w:space="0" w:color="auto"/>
              <w:right w:val="single" w:sz="4" w:space="0" w:color="auto"/>
            </w:tcBorders>
          </w:tcPr>
          <w:p w14:paraId="3938B55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Không tiếp thu. Bởi vì, </w:t>
            </w:r>
            <w:r w:rsidRPr="00977576">
              <w:rPr>
                <w:rFonts w:eastAsia="Times New Roman"/>
                <w:i/>
                <w:iCs/>
                <w:sz w:val="26"/>
                <w:szCs w:val="26"/>
              </w:rPr>
              <w:t>Giám định viên tư pháp</w:t>
            </w:r>
            <w:r w:rsidRPr="00977576">
              <w:rPr>
                <w:rFonts w:eastAsia="Times New Roman"/>
                <w:sz w:val="26"/>
                <w:szCs w:val="26"/>
              </w:rPr>
              <w:t xml:space="preserve"> là người đủ tiêu chuẩn quy định tại khoản 1 Điều 7 của Luật Giám định tư pháp; </w:t>
            </w:r>
            <w:r w:rsidRPr="00977576">
              <w:rPr>
                <w:rFonts w:eastAsia="Times New Roman"/>
                <w:i/>
                <w:iCs/>
                <w:sz w:val="26"/>
                <w:szCs w:val="26"/>
              </w:rPr>
              <w:t>Người giám định tư pháp theo vụ việc</w:t>
            </w:r>
            <w:r w:rsidRPr="00977576">
              <w:rPr>
                <w:rFonts w:eastAsia="Times New Roman"/>
                <w:sz w:val="26"/>
                <w:szCs w:val="26"/>
              </w:rPr>
              <w:t> là người đủ tiêu chuẩn quy định tại khoản 1 hoặc khoản 2 Điều 18 và Điều 20 của Luật Giám định tư pháp.</w:t>
            </w:r>
          </w:p>
        </w:tc>
      </w:tr>
      <w:tr w:rsidR="004F50AB" w:rsidRPr="00977576" w14:paraId="341F517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52F57FB"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44F2CA0"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Điều 1: đề nghị điều chỉnh bổ sung một số cụm từ để diễn đạt hết nội dung của phạm vi điều chỉnh: “</w:t>
            </w:r>
            <w:r w:rsidRPr="00977576">
              <w:rPr>
                <w:rFonts w:eastAsia="Times New Roman"/>
                <w:i/>
                <w:iCs/>
                <w:sz w:val="26"/>
                <w:szCs w:val="26"/>
              </w:rPr>
              <w:t>Thông tư này quy định về tiêu chuẩn, hồ sơ</w:t>
            </w:r>
            <w:r w:rsidRPr="00977576">
              <w:rPr>
                <w:rFonts w:eastAsia="Times New Roman"/>
                <w:b/>
                <w:i/>
                <w:iCs/>
                <w:sz w:val="26"/>
                <w:szCs w:val="26"/>
              </w:rPr>
              <w:t>, trình tự</w:t>
            </w:r>
            <w:r w:rsidRPr="00977576">
              <w:rPr>
                <w:rFonts w:eastAsia="Times New Roman"/>
                <w:i/>
                <w:iCs/>
                <w:sz w:val="26"/>
                <w:szCs w:val="26"/>
              </w:rPr>
              <w:t xml:space="preserve">, thủ tục bổ nhiệm, miễn nhiệm giám định viên tư pháp; lập và công bố danh sách giám định viên tư pháp, người giám định tư pháp, tổ chức giám định tư pháp theo vụ việc; quy chuẩn, tiêu chuẩn chuyên môn, </w:t>
            </w:r>
            <w:bookmarkStart w:id="1" w:name="_Hlk126658992"/>
            <w:r w:rsidRPr="00977576">
              <w:rPr>
                <w:rFonts w:eastAsia="Times New Roman"/>
                <w:b/>
                <w:i/>
                <w:iCs/>
                <w:sz w:val="26"/>
                <w:szCs w:val="26"/>
              </w:rPr>
              <w:t>quy trình thực hiện giám định tư pháp trong lĩnh vực kế hoạch và đầu tư</w:t>
            </w:r>
            <w:bookmarkEnd w:id="1"/>
            <w:r w:rsidRPr="00977576">
              <w:rPr>
                <w:rFonts w:eastAsia="Times New Roman"/>
                <w:i/>
                <w:iCs/>
                <w:sz w:val="26"/>
                <w:szCs w:val="26"/>
              </w:rPr>
              <w:t xml:space="preserve">; tiếp nhận trưng cầu, yêu cầu giám định tư pháp; hồ sơ, kết luận giám định tư pháp; thủ tục cử người tham gia giám định tư pháp </w:t>
            </w:r>
            <w:bookmarkStart w:id="2" w:name="_Hlk126659174"/>
            <w:r w:rsidRPr="00977576">
              <w:rPr>
                <w:rFonts w:eastAsia="Times New Roman"/>
                <w:i/>
                <w:iCs/>
                <w:sz w:val="26"/>
                <w:szCs w:val="26"/>
              </w:rPr>
              <w:t>và các nội dung khác liên quan đến giám định tư pháp</w:t>
            </w:r>
            <w:bookmarkEnd w:id="2"/>
            <w:r w:rsidRPr="00977576">
              <w:rPr>
                <w:rFonts w:eastAsia="Times New Roman"/>
                <w:i/>
                <w:iCs/>
                <w:sz w:val="26"/>
                <w:szCs w:val="26"/>
              </w:rPr>
              <w:t xml:space="preserve"> trong </w:t>
            </w:r>
            <w:r w:rsidRPr="00977576">
              <w:rPr>
                <w:rFonts w:eastAsia="Times New Roman"/>
                <w:b/>
                <w:i/>
                <w:iCs/>
                <w:sz w:val="26"/>
                <w:szCs w:val="26"/>
              </w:rPr>
              <w:t>lĩnh vực kế hoạch và đầu tư</w:t>
            </w:r>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5C6FB41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Đà Nẵng</w:t>
            </w:r>
          </w:p>
        </w:tc>
        <w:tc>
          <w:tcPr>
            <w:tcW w:w="3686" w:type="dxa"/>
            <w:tcBorders>
              <w:top w:val="single" w:sz="4" w:space="0" w:color="auto"/>
              <w:left w:val="single" w:sz="4" w:space="0" w:color="auto"/>
              <w:bottom w:val="single" w:sz="4" w:space="0" w:color="auto"/>
              <w:right w:val="single" w:sz="4" w:space="0" w:color="auto"/>
            </w:tcBorders>
          </w:tcPr>
          <w:p w14:paraId="445CB883"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đổi trong dự thảo.</w:t>
            </w:r>
          </w:p>
        </w:tc>
      </w:tr>
      <w:tr w:rsidR="004F50AB" w:rsidRPr="00977576" w14:paraId="29C6EE5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085B7FF"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4F0831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Đề nghị sửa đổi, bổ sung thành </w:t>
            </w:r>
            <w:r w:rsidRPr="00977576">
              <w:rPr>
                <w:rFonts w:eastAsia="Times New Roman"/>
                <w:i/>
                <w:sz w:val="26"/>
                <w:szCs w:val="26"/>
              </w:rPr>
              <w:t xml:space="preserve">“…lập và công bố danh sách giám định viên tư pháp </w:t>
            </w:r>
            <w:r w:rsidRPr="00977576">
              <w:rPr>
                <w:rFonts w:eastAsia="Times New Roman"/>
                <w:b/>
                <w:i/>
                <w:sz w:val="26"/>
                <w:szCs w:val="26"/>
              </w:rPr>
              <w:t>theo vụ việc</w:t>
            </w:r>
            <w:r w:rsidRPr="00977576">
              <w:rPr>
                <w:rFonts w:eastAsia="Times New Roman"/>
                <w:i/>
                <w:sz w:val="26"/>
                <w:szCs w:val="26"/>
              </w:rPr>
              <w:t>, người giám định tư pháp, tổ chức giám định tư pháp theo vụ việc</w:t>
            </w:r>
            <w:r w:rsidRPr="00977576">
              <w:rPr>
                <w:rFonts w:eastAsia="Times New Roman"/>
                <w:sz w:val="26"/>
                <w:szCs w:val="26"/>
              </w:rPr>
              <w:t>”</w:t>
            </w:r>
          </w:p>
          <w:p w14:paraId="69E1A779"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sz w:val="26"/>
                <w:szCs w:val="26"/>
              </w:rPr>
              <w:t>- Đề nghị bổ sung điều khoản quy định về “</w:t>
            </w:r>
            <w:r w:rsidRPr="00977576">
              <w:rPr>
                <w:rFonts w:eastAsia="Times New Roman"/>
                <w:i/>
                <w:sz w:val="26"/>
                <w:szCs w:val="26"/>
              </w:rPr>
              <w:t>Phạm vi giám định tư pháp trong lĩnh vực kế hoạch và đầu tư</w:t>
            </w:r>
            <w:r w:rsidRPr="00977576">
              <w:rPr>
                <w:rFonts w:eastAsia="Times New Roman"/>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10E2CDE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68022E45"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được sửa đổi trong dự thảo.</w:t>
            </w:r>
          </w:p>
          <w:p w14:paraId="36B609F9" w14:textId="77777777" w:rsidR="004F50AB" w:rsidRPr="00977576" w:rsidRDefault="004F50AB" w:rsidP="00FC7FBD">
            <w:pPr>
              <w:spacing w:before="60" w:after="60" w:line="240" w:lineRule="auto"/>
              <w:jc w:val="both"/>
              <w:rPr>
                <w:rFonts w:eastAsia="Times New Roman"/>
                <w:iCs/>
                <w:sz w:val="26"/>
                <w:szCs w:val="26"/>
              </w:rPr>
            </w:pPr>
          </w:p>
          <w:p w14:paraId="00A9676F" w14:textId="77777777" w:rsidR="004F50AB" w:rsidRPr="00977576" w:rsidRDefault="004F50AB" w:rsidP="00FC7FBD">
            <w:pPr>
              <w:spacing w:before="60" w:after="60" w:line="240" w:lineRule="auto"/>
              <w:jc w:val="both"/>
              <w:rPr>
                <w:rFonts w:eastAsia="Times New Roman"/>
                <w:iCs/>
                <w:sz w:val="26"/>
                <w:szCs w:val="26"/>
              </w:rPr>
            </w:pPr>
          </w:p>
          <w:p w14:paraId="7DF1B5DB" w14:textId="77777777" w:rsidR="004F50AB" w:rsidRPr="00977576" w:rsidRDefault="004F50AB" w:rsidP="00FC7FBD">
            <w:pPr>
              <w:spacing w:before="60" w:after="60" w:line="240" w:lineRule="auto"/>
              <w:jc w:val="both"/>
              <w:rPr>
                <w:rFonts w:eastAsia="Times New Roman"/>
                <w:iCs/>
                <w:sz w:val="26"/>
                <w:szCs w:val="26"/>
              </w:rPr>
            </w:pPr>
          </w:p>
          <w:p w14:paraId="3CDA9D07"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w:t>
            </w:r>
            <w:r w:rsidRPr="00977576">
              <w:rPr>
                <w:rFonts w:eastAsia="Times New Roman"/>
                <w:sz w:val="26"/>
                <w:szCs w:val="26"/>
              </w:rPr>
              <w:t xml:space="preserve"> Tiếp thu và bổ sung 01 Điều về lĩnh vực giám định tư pháp trong lĩnh vực kế hoạch và đầu tư (Điều 3)</w:t>
            </w:r>
          </w:p>
        </w:tc>
      </w:tr>
      <w:tr w:rsidR="004F50AB" w:rsidRPr="00977576" w14:paraId="4C7563F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FB21615"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E06105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Bỏ cụm từ “</w:t>
            </w:r>
            <w:r w:rsidRPr="00977576">
              <w:rPr>
                <w:rFonts w:eastAsia="Times New Roman"/>
                <w:i/>
                <w:sz w:val="26"/>
                <w:szCs w:val="26"/>
              </w:rPr>
              <w:t>giám định viên tư pháp</w:t>
            </w:r>
            <w:r w:rsidRPr="00977576">
              <w:rPr>
                <w:rFonts w:eastAsia="Times New Roman"/>
                <w:sz w:val="26"/>
                <w:szCs w:val="26"/>
              </w:rPr>
              <w:t>”. Vì theo quy định của Luật Giám định tư pháp năm 2012, thì giám định viên tư pháp là do Chủ tịch UBND tỉnh bổ nhiệm, không phải lập danh sách và công bố như với người giám định tư pháp theo vụ việc.</w:t>
            </w:r>
          </w:p>
          <w:p w14:paraId="49AE15A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Bổ sung cụm từ “</w:t>
            </w:r>
            <w:r w:rsidRPr="00977576">
              <w:rPr>
                <w:rFonts w:eastAsia="Times New Roman"/>
                <w:i/>
                <w:sz w:val="26"/>
                <w:szCs w:val="26"/>
              </w:rPr>
              <w:t>theo vụ việc” vào sau cụm từ “người giám định tư pháp</w:t>
            </w:r>
            <w:r w:rsidRPr="00977576">
              <w:rPr>
                <w:rFonts w:eastAsia="Times New Roman"/>
                <w:sz w:val="26"/>
                <w:szCs w:val="26"/>
              </w:rPr>
              <w:t>”. Để nội dung quy định được phù hợp và thống nhất với quy định của Luật Giám định tư pháp và Điều 8 Dự thảo Thông tư</w:t>
            </w:r>
          </w:p>
        </w:tc>
        <w:tc>
          <w:tcPr>
            <w:tcW w:w="1423" w:type="dxa"/>
            <w:tcBorders>
              <w:top w:val="single" w:sz="4" w:space="0" w:color="auto"/>
              <w:left w:val="single" w:sz="4" w:space="0" w:color="auto"/>
              <w:bottom w:val="single" w:sz="4" w:space="0" w:color="auto"/>
              <w:right w:val="single" w:sz="4" w:space="0" w:color="auto"/>
            </w:tcBorders>
            <w:hideMark/>
          </w:tcPr>
          <w:p w14:paraId="368264B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Ngãi</w:t>
            </w:r>
          </w:p>
        </w:tc>
        <w:tc>
          <w:tcPr>
            <w:tcW w:w="3686" w:type="dxa"/>
            <w:tcBorders>
              <w:top w:val="single" w:sz="4" w:space="0" w:color="auto"/>
              <w:left w:val="single" w:sz="4" w:space="0" w:color="auto"/>
              <w:bottom w:val="single" w:sz="4" w:space="0" w:color="auto"/>
              <w:right w:val="single" w:sz="4" w:space="0" w:color="auto"/>
            </w:tcBorders>
          </w:tcPr>
          <w:p w14:paraId="435DA1C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Không tiếp thu Bởi vì, </w:t>
            </w:r>
            <w:r w:rsidRPr="00977576">
              <w:rPr>
                <w:rFonts w:eastAsia="Times New Roman"/>
                <w:i/>
                <w:iCs/>
                <w:sz w:val="26"/>
                <w:szCs w:val="26"/>
              </w:rPr>
              <w:t>Giám định viên tư pháp</w:t>
            </w:r>
            <w:r w:rsidRPr="00977576">
              <w:rPr>
                <w:rFonts w:eastAsia="Times New Roman"/>
                <w:sz w:val="26"/>
                <w:szCs w:val="26"/>
              </w:rPr>
              <w:t> là người đủ tiêu chuẩn quy định tại khoản 1 Điều 7 của Luật Giám định tư pháp</w:t>
            </w:r>
          </w:p>
          <w:p w14:paraId="7A145A6E" w14:textId="77777777" w:rsidR="004F50AB" w:rsidRPr="00977576" w:rsidRDefault="004F50AB" w:rsidP="00FC7FBD">
            <w:pPr>
              <w:spacing w:before="60" w:after="60" w:line="240" w:lineRule="auto"/>
              <w:jc w:val="both"/>
              <w:rPr>
                <w:rFonts w:eastAsia="Times New Roman"/>
                <w:iCs/>
                <w:sz w:val="26"/>
                <w:szCs w:val="26"/>
              </w:rPr>
            </w:pPr>
          </w:p>
          <w:p w14:paraId="79DE39EC" w14:textId="77777777" w:rsidR="004F50AB" w:rsidRPr="00977576" w:rsidRDefault="004F50AB" w:rsidP="00FC7FBD">
            <w:pPr>
              <w:spacing w:before="60" w:after="60" w:line="240" w:lineRule="auto"/>
              <w:jc w:val="both"/>
              <w:rPr>
                <w:rFonts w:eastAsia="Times New Roman"/>
                <w:iCs/>
                <w:sz w:val="26"/>
                <w:szCs w:val="26"/>
              </w:rPr>
            </w:pPr>
          </w:p>
          <w:p w14:paraId="5D611EA0" w14:textId="77777777" w:rsidR="004F50AB" w:rsidRPr="00977576" w:rsidRDefault="004F50AB" w:rsidP="00FC7FBD">
            <w:pPr>
              <w:spacing w:before="60" w:after="60" w:line="240" w:lineRule="auto"/>
              <w:jc w:val="both"/>
              <w:rPr>
                <w:rFonts w:eastAsia="Times New Roman"/>
                <w:iCs/>
                <w:sz w:val="26"/>
                <w:szCs w:val="26"/>
              </w:rPr>
            </w:pPr>
          </w:p>
          <w:p w14:paraId="71E0BEC2" w14:textId="77777777" w:rsidR="004F50AB" w:rsidRPr="00977576" w:rsidRDefault="004F50AB" w:rsidP="00FC7FBD">
            <w:pPr>
              <w:spacing w:before="60" w:after="60" w:line="240" w:lineRule="auto"/>
              <w:jc w:val="both"/>
              <w:rPr>
                <w:rFonts w:eastAsia="Times New Roman"/>
                <w:iCs/>
                <w:sz w:val="26"/>
                <w:szCs w:val="26"/>
              </w:rPr>
            </w:pPr>
          </w:p>
          <w:p w14:paraId="56030220"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 xml:space="preserve">- Không tiếp thu. Bởi </w:t>
            </w:r>
            <w:r w:rsidRPr="00977576">
              <w:rPr>
                <w:rFonts w:eastAsia="Times New Roman"/>
                <w:i/>
                <w:sz w:val="26"/>
                <w:szCs w:val="26"/>
              </w:rPr>
              <w:t>Giám định viên tư pháp</w:t>
            </w:r>
            <w:r w:rsidRPr="00977576">
              <w:rPr>
                <w:rFonts w:eastAsia="Times New Roman"/>
                <w:iCs/>
                <w:sz w:val="26"/>
                <w:szCs w:val="26"/>
              </w:rPr>
              <w:t xml:space="preserve"> và </w:t>
            </w:r>
            <w:r w:rsidRPr="00977576">
              <w:rPr>
                <w:rFonts w:eastAsia="Times New Roman"/>
                <w:i/>
                <w:sz w:val="26"/>
                <w:szCs w:val="26"/>
              </w:rPr>
              <w:t>Người giám định tư pháp</w:t>
            </w:r>
            <w:r w:rsidRPr="00977576">
              <w:rPr>
                <w:rFonts w:eastAsia="Times New Roman"/>
                <w:iCs/>
                <w:sz w:val="26"/>
                <w:szCs w:val="26"/>
              </w:rPr>
              <w:t xml:space="preserve"> </w:t>
            </w:r>
            <w:r w:rsidRPr="00977576">
              <w:rPr>
                <w:rFonts w:eastAsia="Times New Roman"/>
                <w:i/>
                <w:sz w:val="26"/>
                <w:szCs w:val="26"/>
              </w:rPr>
              <w:t xml:space="preserve">theo vụ việc </w:t>
            </w:r>
            <w:r w:rsidRPr="00977576">
              <w:rPr>
                <w:rFonts w:eastAsia="Times New Roman"/>
                <w:iCs/>
                <w:sz w:val="26"/>
                <w:szCs w:val="26"/>
              </w:rPr>
              <w:t>là 02 đối tượng khác nhau.</w:t>
            </w:r>
          </w:p>
        </w:tc>
      </w:tr>
      <w:tr w:rsidR="004F50AB" w:rsidRPr="00977576" w14:paraId="69FA688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E88A224"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AC12DB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iCs/>
                <w:sz w:val="26"/>
                <w:szCs w:val="26"/>
              </w:rPr>
              <w:t>Đề nghị nghiên cứu chỉnh sửa, bổ sung phù hợp Luật Giám định tư pháp năm 2012 được sửa đổi, bổ sung năm 2020. Cụ thể đề nghị bổ sung “</w:t>
            </w:r>
            <w:r w:rsidRPr="00977576">
              <w:rPr>
                <w:rFonts w:eastAsia="Times New Roman"/>
                <w:i/>
                <w:iCs/>
                <w:sz w:val="26"/>
                <w:szCs w:val="26"/>
              </w:rPr>
              <w:t>cấp, thu hồi thẻ giám định viên tư pháp</w:t>
            </w:r>
            <w:r w:rsidRPr="00977576">
              <w:rPr>
                <w:rFonts w:eastAsia="Times New Roman"/>
                <w:iCs/>
                <w:sz w:val="26"/>
                <w:szCs w:val="26"/>
              </w:rPr>
              <w:t>”. Sửa đổi đoạn “</w:t>
            </w:r>
            <w:r w:rsidRPr="00977576">
              <w:rPr>
                <w:rFonts w:eastAsia="Times New Roman"/>
                <w:i/>
                <w:iCs/>
                <w:sz w:val="26"/>
                <w:szCs w:val="26"/>
              </w:rPr>
              <w:t>lập và công bố danh sách giám định viên tư pháp, người giám định tư pháp, tổ chức giám định tư pháp theo vụ việc</w:t>
            </w:r>
            <w:r w:rsidRPr="00977576">
              <w:rPr>
                <w:rFonts w:eastAsia="Times New Roman"/>
                <w:iCs/>
                <w:sz w:val="26"/>
                <w:szCs w:val="26"/>
              </w:rPr>
              <w:t>” thành “</w:t>
            </w:r>
            <w:r w:rsidRPr="00977576">
              <w:rPr>
                <w:rFonts w:eastAsia="Times New Roman"/>
                <w:i/>
                <w:iCs/>
                <w:sz w:val="26"/>
                <w:szCs w:val="26"/>
              </w:rPr>
              <w:t xml:space="preserve">công nhận, hủy bỏ công nhận, đăng tải danh sách người giám </w:t>
            </w:r>
            <w:r w:rsidRPr="00977576">
              <w:rPr>
                <w:rFonts w:eastAsia="Times New Roman"/>
                <w:i/>
                <w:iCs/>
                <w:sz w:val="26"/>
                <w:szCs w:val="26"/>
              </w:rPr>
              <w:lastRenderedPageBreak/>
              <w:t>định tư pháp theo vụ việc, tổ chức giám định tư pháp theo vụ việc</w:t>
            </w:r>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1004DD1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Quảng Trị</w:t>
            </w:r>
          </w:p>
        </w:tc>
        <w:tc>
          <w:tcPr>
            <w:tcW w:w="3686" w:type="dxa"/>
            <w:tcBorders>
              <w:top w:val="single" w:sz="4" w:space="0" w:color="auto"/>
              <w:left w:val="single" w:sz="4" w:space="0" w:color="auto"/>
              <w:bottom w:val="single" w:sz="4" w:space="0" w:color="auto"/>
              <w:right w:val="single" w:sz="4" w:space="0" w:color="auto"/>
            </w:tcBorders>
          </w:tcPr>
          <w:p w14:paraId="25A299FE"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xml:space="preserve">  Tiếp thu và đã được sửa trong dự thảo</w:t>
            </w:r>
          </w:p>
        </w:tc>
      </w:tr>
      <w:tr w:rsidR="004F50AB" w:rsidRPr="00977576" w14:paraId="7B3C139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68A1422"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A33428E"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Đề nghị sửa đổi, bổ sung như sau: “</w:t>
            </w:r>
            <w:r w:rsidRPr="00977576">
              <w:rPr>
                <w:rFonts w:eastAsia="Times New Roman"/>
                <w:b/>
                <w:i/>
                <w:iCs/>
                <w:sz w:val="26"/>
                <w:szCs w:val="26"/>
              </w:rPr>
              <w:t>Điều 1. Phạm vi điều chỉnh</w:t>
            </w:r>
            <w:r w:rsidRPr="00977576">
              <w:rPr>
                <w:rFonts w:eastAsia="Times New Roman"/>
                <w:i/>
                <w:iCs/>
                <w:sz w:val="26"/>
                <w:szCs w:val="26"/>
              </w:rPr>
              <w:t xml:space="preserve"> </w:t>
            </w:r>
          </w:p>
          <w:p w14:paraId="5B8D122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
                <w:iCs/>
                <w:sz w:val="26"/>
                <w:szCs w:val="26"/>
              </w:rPr>
              <w:t xml:space="preserve">Thông tư này quy định về tiêu chuẩn, hồ sơ, thủ tục bổ nhiệm, miễn nhiệm cấp, thu hồi thẻ giám định viên tư pháp; lập và công nhận, đăng tải danh sách giám định viên tư pháp, người giám định tư pháp, tổ chức giám định tư pháp theo vụ </w:t>
            </w:r>
            <w:proofErr w:type="gramStart"/>
            <w:r w:rsidRPr="00977576">
              <w:rPr>
                <w:rFonts w:eastAsia="Times New Roman"/>
                <w:i/>
                <w:iCs/>
                <w:sz w:val="26"/>
                <w:szCs w:val="26"/>
              </w:rPr>
              <w:t>việc;.</w:t>
            </w:r>
            <w:r w:rsidRPr="00977576">
              <w:rPr>
                <w:rFonts w:eastAsia="Times New Roman"/>
                <w:iCs/>
                <w:sz w:val="26"/>
                <w:szCs w:val="26"/>
              </w:rPr>
              <w:t>.</w:t>
            </w:r>
            <w:proofErr w:type="gramEnd"/>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DFD864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Bắc Kạn</w:t>
            </w:r>
          </w:p>
        </w:tc>
        <w:tc>
          <w:tcPr>
            <w:tcW w:w="3686" w:type="dxa"/>
            <w:tcBorders>
              <w:top w:val="single" w:sz="4" w:space="0" w:color="auto"/>
              <w:left w:val="single" w:sz="4" w:space="0" w:color="auto"/>
              <w:bottom w:val="single" w:sz="4" w:space="0" w:color="auto"/>
              <w:right w:val="single" w:sz="4" w:space="0" w:color="auto"/>
            </w:tcBorders>
          </w:tcPr>
          <w:p w14:paraId="1216440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33731119"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AC83BEE"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7EAFFC96"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xem xét, bổ sung các cụm từ “trình tự”, “cấp, thu hồi thẻ”, “theo vụ việc” vào Điều 1 dự thảo Thông tư cho rõ hơn phạm vi điều chỉnh của Thông tư; đồng thời cân nhắc bỏ cụm từ “yêu cầu” vì mặc dù trong phạm vi điều chỉnh có đề cập đến “tiếp nhận yêu cầu giám định tư pháp” nhưng nội dung Thông tư không có điều khoản nào đề cập đến việc thực hiện yêu cầu giám định, chỉ đề cập đến việc thực hiện trưng cầu giám định. Do đó, đề nghị xem xét, sửa lại Điều 1 như sau: </w:t>
            </w:r>
          </w:p>
          <w:p w14:paraId="407A129C"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“Thông tư này quy định về tiêu chuẩn, hồ sơ, </w:t>
            </w:r>
            <w:r w:rsidRPr="00977576">
              <w:rPr>
                <w:rFonts w:eastAsia="Times New Roman"/>
                <w:b/>
                <w:iCs/>
                <w:sz w:val="26"/>
                <w:szCs w:val="26"/>
              </w:rPr>
              <w:t>trình tự</w:t>
            </w:r>
            <w:r w:rsidRPr="00977576">
              <w:rPr>
                <w:rFonts w:eastAsia="Times New Roman"/>
                <w:iCs/>
                <w:sz w:val="26"/>
                <w:szCs w:val="26"/>
              </w:rPr>
              <w:t xml:space="preserve">, thủ tục bổ nhiệm, miễn nhiệm, </w:t>
            </w:r>
            <w:r w:rsidRPr="00977576">
              <w:rPr>
                <w:rFonts w:eastAsia="Times New Roman"/>
                <w:b/>
                <w:iCs/>
                <w:sz w:val="26"/>
                <w:szCs w:val="26"/>
              </w:rPr>
              <w:t>cấp, thu hồi thẻ</w:t>
            </w:r>
            <w:r w:rsidRPr="00977576">
              <w:rPr>
                <w:rFonts w:eastAsia="Times New Roman"/>
                <w:iCs/>
                <w:sz w:val="26"/>
                <w:szCs w:val="26"/>
              </w:rPr>
              <w:t xml:space="preserve"> giám định viên tư pháp; lập và công bố danh sách giám định viên tư pháp, người giám định tư pháp </w:t>
            </w:r>
            <w:r w:rsidRPr="00977576">
              <w:rPr>
                <w:rFonts w:eastAsia="Times New Roman"/>
                <w:b/>
                <w:iCs/>
                <w:sz w:val="26"/>
                <w:szCs w:val="26"/>
              </w:rPr>
              <w:t>theo vụ việc</w:t>
            </w:r>
            <w:r w:rsidRPr="00977576">
              <w:rPr>
                <w:rFonts w:eastAsia="Times New Roman"/>
                <w:iCs/>
                <w:sz w:val="26"/>
                <w:szCs w:val="26"/>
              </w:rPr>
              <w:t xml:space="preserve">, tổ chức giám định tư pháp theo vụ việc; quy chuẩn, tiêu chuẩn chuyên môn trong hoạt động giám định tư pháp; tiếp nhận trưng cầu, </w:t>
            </w:r>
            <w:r w:rsidRPr="00977576">
              <w:rPr>
                <w:rFonts w:eastAsia="Times New Roman"/>
                <w:iCs/>
                <w:strike/>
                <w:sz w:val="26"/>
                <w:szCs w:val="26"/>
              </w:rPr>
              <w:t>yêu cầu</w:t>
            </w:r>
            <w:r w:rsidRPr="00977576">
              <w:rPr>
                <w:rFonts w:eastAsia="Times New Roman"/>
                <w:iCs/>
                <w:sz w:val="26"/>
                <w:szCs w:val="26"/>
              </w:rPr>
              <w:t xml:space="preserve"> giám định tư </w:t>
            </w:r>
            <w:proofErr w:type="gramStart"/>
            <w:r w:rsidRPr="00977576">
              <w:rPr>
                <w:rFonts w:eastAsia="Times New Roman"/>
                <w:iCs/>
                <w:sz w:val="26"/>
                <w:szCs w:val="26"/>
              </w:rPr>
              <w:t>pháp;...</w:t>
            </w:r>
            <w:proofErr w:type="gramEnd"/>
            <w:r w:rsidRPr="00977576">
              <w:rPr>
                <w:rFonts w:eastAsia="Times New Roman"/>
                <w:iCs/>
                <w:sz w:val="26"/>
                <w:szCs w:val="26"/>
              </w:rPr>
              <w:t>”. </w:t>
            </w:r>
          </w:p>
        </w:tc>
        <w:tc>
          <w:tcPr>
            <w:tcW w:w="1423" w:type="dxa"/>
            <w:tcBorders>
              <w:top w:val="single" w:sz="4" w:space="0" w:color="auto"/>
              <w:left w:val="single" w:sz="4" w:space="0" w:color="auto"/>
              <w:bottom w:val="single" w:sz="4" w:space="0" w:color="auto"/>
              <w:right w:val="single" w:sz="4" w:space="0" w:color="auto"/>
            </w:tcBorders>
            <w:hideMark/>
          </w:tcPr>
          <w:p w14:paraId="2628B7E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0324BCFE"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7EAA4C43"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063C818"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F0033A8"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Đề nghị bổ sung quy định về Lĩnh vực giám định tư pháp tại Chương I dự thảo. Để xác định rõ </w:t>
            </w:r>
            <w:r w:rsidRPr="00977576">
              <w:rPr>
                <w:rFonts w:eastAsia="Times New Roman"/>
                <w:iCs/>
                <w:sz w:val="26"/>
                <w:szCs w:val="26"/>
              </w:rPr>
              <w:lastRenderedPageBreak/>
              <w:t>những nội dung giám định thuộc lĩnh vực kế hoạch và đầu tư. </w:t>
            </w:r>
          </w:p>
        </w:tc>
        <w:tc>
          <w:tcPr>
            <w:tcW w:w="1423" w:type="dxa"/>
            <w:tcBorders>
              <w:top w:val="single" w:sz="4" w:space="0" w:color="auto"/>
              <w:left w:val="single" w:sz="4" w:space="0" w:color="auto"/>
              <w:bottom w:val="single" w:sz="4" w:space="0" w:color="auto"/>
              <w:right w:val="single" w:sz="4" w:space="0" w:color="auto"/>
            </w:tcBorders>
            <w:hideMark/>
          </w:tcPr>
          <w:p w14:paraId="75CAA64B"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Hải Phòng</w:t>
            </w:r>
          </w:p>
        </w:tc>
        <w:tc>
          <w:tcPr>
            <w:tcW w:w="3686" w:type="dxa"/>
            <w:tcBorders>
              <w:top w:val="single" w:sz="4" w:space="0" w:color="auto"/>
              <w:left w:val="single" w:sz="4" w:space="0" w:color="auto"/>
              <w:bottom w:val="single" w:sz="4" w:space="0" w:color="auto"/>
              <w:right w:val="single" w:sz="4" w:space="0" w:color="auto"/>
            </w:tcBorders>
          </w:tcPr>
          <w:p w14:paraId="7A5A8B98"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w:t>
            </w:r>
            <w:r w:rsidRPr="00977576">
              <w:rPr>
                <w:rFonts w:eastAsia="Times New Roman"/>
                <w:sz w:val="26"/>
                <w:szCs w:val="26"/>
              </w:rPr>
              <w:t xml:space="preserve"> Tiếp thu và bổ sung 01 Điều về lĩnh vực giám định tư pháp trong </w:t>
            </w:r>
            <w:r w:rsidRPr="00977576">
              <w:rPr>
                <w:rFonts w:eastAsia="Times New Roman"/>
                <w:sz w:val="26"/>
                <w:szCs w:val="26"/>
              </w:rPr>
              <w:lastRenderedPageBreak/>
              <w:t>lĩnh vực kế hoạch và đầu tư (Điều 3)</w:t>
            </w:r>
          </w:p>
        </w:tc>
      </w:tr>
      <w:tr w:rsidR="004F50AB" w:rsidRPr="00977576" w14:paraId="59214F1D"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663CA4E4" w14:textId="77777777" w:rsidR="004F50AB" w:rsidRPr="00977576" w:rsidRDefault="004F50AB" w:rsidP="00FC7FBD">
            <w:pPr>
              <w:spacing w:before="40" w:after="40" w:line="240" w:lineRule="auto"/>
              <w:jc w:val="both"/>
              <w:rPr>
                <w:rFonts w:eastAsia="Times New Roman"/>
                <w:b/>
                <w:bCs/>
                <w:sz w:val="26"/>
                <w:szCs w:val="26"/>
              </w:rPr>
            </w:pPr>
            <w:r w:rsidRPr="00977576">
              <w:rPr>
                <w:b/>
                <w:bCs/>
                <w:sz w:val="26"/>
                <w:szCs w:val="26"/>
              </w:rPr>
              <w:lastRenderedPageBreak/>
              <w:t>Điều 2.</w:t>
            </w:r>
            <w:r w:rsidRPr="00977576">
              <w:rPr>
                <w:sz w:val="26"/>
                <w:szCs w:val="26"/>
              </w:rPr>
              <w:t xml:space="preserve"> </w:t>
            </w:r>
            <w:r w:rsidRPr="00977576">
              <w:rPr>
                <w:rFonts w:eastAsia="Times New Roman"/>
                <w:b/>
                <w:bCs/>
                <w:sz w:val="26"/>
                <w:szCs w:val="26"/>
              </w:rPr>
              <w:t>Đối tượng áp dụng</w:t>
            </w:r>
          </w:p>
          <w:p w14:paraId="3F8EB717"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 xml:space="preserve"> Thông tư này áp dụng đối với cơ quan, tổ chức, cá nhân có liên quan đến hoạt động giám định tư pháp 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6112B549"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Điều 2: đề nghị điều chỉnh bổ sung một số cụm từ để diễn đạt hết nội dung của đối tượng áp dụng: “</w:t>
            </w:r>
            <w:r w:rsidRPr="00977576">
              <w:rPr>
                <w:rFonts w:eastAsia="Times New Roman"/>
                <w:i/>
                <w:iCs/>
                <w:sz w:val="26"/>
                <w:szCs w:val="26"/>
              </w:rPr>
              <w:t xml:space="preserve">Thông tư này áp dụng đối với cơ quan, </w:t>
            </w:r>
            <w:r w:rsidRPr="00977576">
              <w:rPr>
                <w:rFonts w:eastAsia="Times New Roman"/>
                <w:b/>
                <w:i/>
                <w:iCs/>
                <w:sz w:val="26"/>
                <w:szCs w:val="26"/>
              </w:rPr>
              <w:t>đơn vị</w:t>
            </w:r>
            <w:r w:rsidRPr="00977576">
              <w:rPr>
                <w:rFonts w:eastAsia="Times New Roman"/>
                <w:i/>
                <w:iCs/>
                <w:sz w:val="26"/>
                <w:szCs w:val="26"/>
              </w:rPr>
              <w:t>, tổ chức, cá nhân có liên quan đến hoạt động giám định tư pháp trong lĩnh vực kế hoạch và đầu tư</w:t>
            </w:r>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25C199B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Đà Nẵng</w:t>
            </w:r>
          </w:p>
        </w:tc>
        <w:tc>
          <w:tcPr>
            <w:tcW w:w="3686" w:type="dxa"/>
            <w:tcBorders>
              <w:top w:val="single" w:sz="4" w:space="0" w:color="auto"/>
              <w:left w:val="single" w:sz="4" w:space="0" w:color="auto"/>
              <w:bottom w:val="single" w:sz="4" w:space="0" w:color="auto"/>
              <w:right w:val="single" w:sz="4" w:space="0" w:color="auto"/>
            </w:tcBorders>
          </w:tcPr>
          <w:p w14:paraId="0F34014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xml:space="preserve"> Tiếp thu và đã được sửa trong dự thảo</w:t>
            </w:r>
          </w:p>
        </w:tc>
      </w:tr>
      <w:tr w:rsidR="004F50AB" w:rsidRPr="00977576" w14:paraId="684FC8DE" w14:textId="77777777" w:rsidTr="00FC7FBD">
        <w:tc>
          <w:tcPr>
            <w:tcW w:w="4106" w:type="dxa"/>
            <w:vMerge w:val="restart"/>
            <w:tcBorders>
              <w:top w:val="single" w:sz="4" w:space="0" w:color="auto"/>
              <w:left w:val="single" w:sz="4" w:space="0" w:color="auto"/>
              <w:bottom w:val="single" w:sz="4" w:space="0" w:color="auto"/>
              <w:right w:val="single" w:sz="4" w:space="0" w:color="auto"/>
            </w:tcBorders>
          </w:tcPr>
          <w:p w14:paraId="6DE4FB53"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t>Chương II</w:t>
            </w:r>
          </w:p>
          <w:p w14:paraId="048A9FA9"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t>TIÊU CHUẨN, HỒ SƠ, THỦ TỤC BỔ NHIỆM, MIỄN NHIỆM GIÁM ĐỊNH VIÊN TƯ PHÁP; TIÊU CHUẨN, ĐIỀU KIỆN ĐỐI VỚI NGƯỜI GIÁM ĐỊNH TƯ PHÁP THEO VỤ VIỆC, TỔ CHỨC GIÁM ĐỊNH TƯ PHÁP THEO VỤ VIỆC; LẬP, CÔNG NHẬN GIÁM ĐỊNH VIÊN TƯ PHÁP THEO VỤ VIỆC, TỔ CHỨC GIÁM ĐỊNH TƯ PHÁP THEO VỤ VIỆC TRONG LĨNH VỰC KẾ HOẠCH VÀ ĐẦU TƯ</w:t>
            </w:r>
          </w:p>
          <w:p w14:paraId="551BB749" w14:textId="77777777" w:rsidR="004F50AB" w:rsidRPr="00977576" w:rsidRDefault="004F50AB" w:rsidP="00FC7FBD">
            <w:pPr>
              <w:spacing w:before="40" w:after="40" w:line="240" w:lineRule="auto"/>
              <w:jc w:val="both"/>
              <w:rPr>
                <w:rFonts w:eastAsia="Times New Roman"/>
                <w:b/>
                <w:bCs/>
                <w:sz w:val="26"/>
                <w:szCs w:val="26"/>
              </w:rPr>
            </w:pPr>
          </w:p>
          <w:p w14:paraId="235361C2"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t>Điều </w:t>
            </w:r>
            <w:bookmarkStart w:id="3" w:name="Dieu_2"/>
            <w:bookmarkEnd w:id="3"/>
            <w:r w:rsidRPr="00977576">
              <w:rPr>
                <w:rFonts w:eastAsia="Times New Roman"/>
                <w:b/>
                <w:bCs/>
                <w:sz w:val="26"/>
                <w:szCs w:val="26"/>
              </w:rPr>
              <w:t xml:space="preserve">3. Tiêu chuẩn bổ nhiệm giám định viên tư pháp, </w:t>
            </w:r>
            <w:bookmarkStart w:id="4" w:name="_Hlk126660144"/>
            <w:r w:rsidRPr="00977576">
              <w:rPr>
                <w:rFonts w:eastAsia="Times New Roman"/>
                <w:b/>
                <w:bCs/>
                <w:sz w:val="26"/>
                <w:szCs w:val="26"/>
              </w:rPr>
              <w:t xml:space="preserve"> </w:t>
            </w:r>
          </w:p>
          <w:bookmarkEnd w:id="4"/>
          <w:p w14:paraId="50DA1B14"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sz w:val="26"/>
                <w:szCs w:val="26"/>
              </w:rPr>
              <w:t xml:space="preserve">Công dân Việt Nam thường trú tại Việt Nam có đủ tiêu chuẩn quy định tại khoản 1 Điều 7 Luật Giám định tư pháp năm 2012 và không thuộc trường hợp quy định tại khoản 2 Điều 7 Luật Giám định tư pháp năm 2012 </w:t>
            </w:r>
            <w:r w:rsidRPr="00977576">
              <w:rPr>
                <w:rFonts w:eastAsia="Times New Roman"/>
                <w:sz w:val="26"/>
                <w:szCs w:val="26"/>
              </w:rPr>
              <w:lastRenderedPageBreak/>
              <w:t xml:space="preserve">được xem xét bổ nhiệm giám định viên tư pháp </w:t>
            </w:r>
            <w:r w:rsidRPr="00977576">
              <w:rPr>
                <w:sz w:val="26"/>
                <w:szCs w:val="26"/>
              </w:rPr>
              <w:t>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5A4DB2AB" w14:textId="77777777" w:rsidR="004F50AB" w:rsidRPr="00977576" w:rsidRDefault="004F50AB" w:rsidP="00FC7FBD">
            <w:pPr>
              <w:spacing w:before="60" w:after="60" w:line="240" w:lineRule="auto"/>
              <w:jc w:val="both"/>
              <w:rPr>
                <w:sz w:val="26"/>
                <w:szCs w:val="26"/>
              </w:rPr>
            </w:pPr>
            <w:r w:rsidRPr="00977576">
              <w:rPr>
                <w:sz w:val="26"/>
                <w:szCs w:val="26"/>
              </w:rPr>
              <w:lastRenderedPageBreak/>
              <w:t>Điều 3: Đề nghị bổ sung quy định chi tiết đối với giám định viên tư pháp ở lĩnh vực kế hoạch và đầu tư thuộc thẩm quyền quản lý của ngành để hướng dẫn chi tiết theo Khoản 3 Điều 7 Luật Giám định tư pháp.</w:t>
            </w:r>
          </w:p>
        </w:tc>
        <w:tc>
          <w:tcPr>
            <w:tcW w:w="1423" w:type="dxa"/>
            <w:tcBorders>
              <w:top w:val="single" w:sz="4" w:space="0" w:color="auto"/>
              <w:left w:val="single" w:sz="4" w:space="0" w:color="auto"/>
              <w:bottom w:val="single" w:sz="4" w:space="0" w:color="auto"/>
              <w:right w:val="single" w:sz="4" w:space="0" w:color="auto"/>
            </w:tcBorders>
            <w:hideMark/>
          </w:tcPr>
          <w:p w14:paraId="71CC333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Đà Nẵng</w:t>
            </w:r>
          </w:p>
        </w:tc>
        <w:tc>
          <w:tcPr>
            <w:tcW w:w="3686" w:type="dxa"/>
            <w:tcBorders>
              <w:top w:val="single" w:sz="4" w:space="0" w:color="auto"/>
              <w:left w:val="single" w:sz="4" w:space="0" w:color="auto"/>
              <w:bottom w:val="single" w:sz="4" w:space="0" w:color="auto"/>
              <w:right w:val="single" w:sz="4" w:space="0" w:color="auto"/>
            </w:tcBorders>
          </w:tcPr>
          <w:p w14:paraId="41D6CBA8"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71125CB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7D9C882"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8EE1797" w14:textId="77777777" w:rsidR="004F50AB" w:rsidRPr="00977576" w:rsidRDefault="004F50AB" w:rsidP="00FC7FBD">
            <w:pPr>
              <w:spacing w:before="60" w:after="60" w:line="240" w:lineRule="auto"/>
              <w:jc w:val="both"/>
              <w:rPr>
                <w:sz w:val="26"/>
                <w:szCs w:val="26"/>
              </w:rPr>
            </w:pPr>
            <w:r w:rsidRPr="00977576">
              <w:rPr>
                <w:sz w:val="26"/>
                <w:szCs w:val="26"/>
              </w:rPr>
              <w:t xml:space="preserve">Điều 3: Đề nghị bổ sung quy định hướng dẫn chi tiết Điểm b Khoản 1 Điều 7 Luật Giám định tư pháp đối với người được bổ nhiệm giám định viên cho từng lĩnh vực kế hoạch và đầu tư: Người được bổ nhiệm giám định viên theo từng lĩnh vực về tiêu chuẩn: tốt nghiệp Đại học thuộc chuyên ngành </w:t>
            </w:r>
            <w:proofErr w:type="gramStart"/>
            <w:r w:rsidRPr="00977576">
              <w:rPr>
                <w:sz w:val="26"/>
                <w:szCs w:val="26"/>
              </w:rPr>
              <w:t>nào?,</w:t>
            </w:r>
            <w:proofErr w:type="gramEnd"/>
            <w:r w:rsidRPr="00977576">
              <w:rPr>
                <w:sz w:val="26"/>
                <w:szCs w:val="26"/>
              </w:rPr>
              <w:t xml:space="preserve"> đã qua thực tế hoạt động chuyên môn ở lĩnh vực được đào tạo từ đủ 05 năm trở lên ở những cơ quan đơn, vị nào?</w:t>
            </w:r>
          </w:p>
        </w:tc>
        <w:tc>
          <w:tcPr>
            <w:tcW w:w="1423" w:type="dxa"/>
            <w:tcBorders>
              <w:top w:val="single" w:sz="4" w:space="0" w:color="auto"/>
              <w:left w:val="single" w:sz="4" w:space="0" w:color="auto"/>
              <w:bottom w:val="single" w:sz="4" w:space="0" w:color="auto"/>
              <w:right w:val="single" w:sz="4" w:space="0" w:color="auto"/>
            </w:tcBorders>
            <w:hideMark/>
          </w:tcPr>
          <w:p w14:paraId="410BD91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Nam</w:t>
            </w:r>
          </w:p>
        </w:tc>
        <w:tc>
          <w:tcPr>
            <w:tcW w:w="3686" w:type="dxa"/>
            <w:tcBorders>
              <w:top w:val="single" w:sz="4" w:space="0" w:color="auto"/>
              <w:left w:val="single" w:sz="4" w:space="0" w:color="auto"/>
              <w:bottom w:val="single" w:sz="4" w:space="0" w:color="auto"/>
              <w:right w:val="single" w:sz="4" w:space="0" w:color="auto"/>
            </w:tcBorders>
          </w:tcPr>
          <w:p w14:paraId="7E933983"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xml:space="preserve">Không tiếp thu. Bởi vì, </w:t>
            </w:r>
            <w:r w:rsidRPr="00977576">
              <w:rPr>
                <w:sz w:val="26"/>
                <w:szCs w:val="26"/>
              </w:rPr>
              <w:t>Điểm b Khoản 1 Điều 7 Luật Giám định tư pháp đã quy định cụ thể.</w:t>
            </w:r>
          </w:p>
        </w:tc>
      </w:tr>
      <w:tr w:rsidR="004F50AB" w:rsidRPr="00977576" w14:paraId="083E678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87B9159"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783FE70" w14:textId="77777777" w:rsidR="004F50AB" w:rsidRPr="00977576" w:rsidRDefault="004F50AB" w:rsidP="00FC7FBD">
            <w:pPr>
              <w:spacing w:before="60" w:after="60" w:line="240" w:lineRule="auto"/>
              <w:jc w:val="both"/>
              <w:rPr>
                <w:sz w:val="26"/>
                <w:szCs w:val="26"/>
              </w:rPr>
            </w:pPr>
            <w:r w:rsidRPr="00977576">
              <w:rPr>
                <w:sz w:val="26"/>
                <w:szCs w:val="26"/>
              </w:rPr>
              <w:t>- Tiêu đề: đề nghị xem xét, chỉnh sửa ngắn gọn thành “</w:t>
            </w:r>
            <w:r w:rsidRPr="00977576">
              <w:rPr>
                <w:i/>
                <w:sz w:val="26"/>
                <w:szCs w:val="26"/>
              </w:rPr>
              <w:t>Chương II- Giám định viên tư pháp, người giám định tư pháp theo vụ việc, tổ chức giám định tư pháp theo vụ việc trong lĩnh vực kế hoạch và đầu tư</w:t>
            </w:r>
            <w:r w:rsidRPr="00977576">
              <w:rPr>
                <w:sz w:val="26"/>
                <w:szCs w:val="26"/>
              </w:rPr>
              <w:t>”.</w:t>
            </w:r>
          </w:p>
          <w:p w14:paraId="4DC4F93C" w14:textId="77777777" w:rsidR="004F50AB" w:rsidRPr="00977576" w:rsidRDefault="004F50AB" w:rsidP="00FC7FBD">
            <w:pPr>
              <w:spacing w:before="60" w:after="60" w:line="240" w:lineRule="auto"/>
              <w:jc w:val="both"/>
              <w:rPr>
                <w:rFonts w:eastAsia="Times New Roman"/>
                <w:iCs/>
                <w:sz w:val="26"/>
                <w:szCs w:val="26"/>
              </w:rPr>
            </w:pPr>
            <w:r w:rsidRPr="00977576">
              <w:rPr>
                <w:sz w:val="26"/>
                <w:szCs w:val="26"/>
              </w:rPr>
              <w:t xml:space="preserve">- Điều 3 dự thảo Thông tư đề nghị xem xét, bổ sung trình độ tương ứng nhóm ngành đào tạo liên quan đến lĩnh vực giám định tư pháp trong lĩnh vực kế hoạch và đầu tư theo chức năng quản lý </w:t>
            </w:r>
            <w:r w:rsidRPr="00977576">
              <w:rPr>
                <w:sz w:val="26"/>
                <w:szCs w:val="26"/>
              </w:rPr>
              <w:lastRenderedPageBreak/>
              <w:t>nhà nước về các lĩnh vực quy định tại Điều 1 Nghị định số 86/2017/NĐ-CP ngày 25/7/2017 của Chính phủ.</w:t>
            </w:r>
          </w:p>
        </w:tc>
        <w:tc>
          <w:tcPr>
            <w:tcW w:w="1423" w:type="dxa"/>
            <w:tcBorders>
              <w:top w:val="single" w:sz="4" w:space="0" w:color="auto"/>
              <w:left w:val="single" w:sz="4" w:space="0" w:color="auto"/>
              <w:bottom w:val="single" w:sz="4" w:space="0" w:color="auto"/>
              <w:right w:val="single" w:sz="4" w:space="0" w:color="auto"/>
            </w:tcBorders>
            <w:hideMark/>
          </w:tcPr>
          <w:p w14:paraId="189A57E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Lạng Sơn</w:t>
            </w:r>
          </w:p>
        </w:tc>
        <w:tc>
          <w:tcPr>
            <w:tcW w:w="3686" w:type="dxa"/>
            <w:tcBorders>
              <w:top w:val="single" w:sz="4" w:space="0" w:color="auto"/>
              <w:left w:val="single" w:sz="4" w:space="0" w:color="auto"/>
              <w:bottom w:val="single" w:sz="4" w:space="0" w:color="auto"/>
              <w:right w:val="single" w:sz="4" w:space="0" w:color="auto"/>
            </w:tcBorders>
          </w:tcPr>
          <w:p w14:paraId="742A077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i/>
                <w:iCs/>
                <w:sz w:val="26"/>
                <w:szCs w:val="26"/>
              </w:rPr>
              <w:t xml:space="preserve">- </w:t>
            </w:r>
            <w:r w:rsidRPr="00977576">
              <w:rPr>
                <w:rFonts w:eastAsia="Times New Roman"/>
                <w:sz w:val="26"/>
                <w:szCs w:val="26"/>
              </w:rPr>
              <w:t>Tiếp thu và đã được sửa trong dự thảo (Phương án 2)</w:t>
            </w:r>
          </w:p>
          <w:p w14:paraId="0B6E1B75" w14:textId="77777777" w:rsidR="004F50AB" w:rsidRPr="00977576" w:rsidRDefault="004F50AB" w:rsidP="00FC7FBD">
            <w:pPr>
              <w:spacing w:before="60" w:after="60" w:line="240" w:lineRule="auto"/>
              <w:jc w:val="both"/>
              <w:rPr>
                <w:rFonts w:eastAsia="Times New Roman"/>
                <w:sz w:val="26"/>
                <w:szCs w:val="26"/>
              </w:rPr>
            </w:pPr>
          </w:p>
          <w:p w14:paraId="1A201147" w14:textId="77777777" w:rsidR="004F50AB" w:rsidRPr="00977576" w:rsidRDefault="004F50AB" w:rsidP="00FC7FBD">
            <w:pPr>
              <w:spacing w:before="60" w:after="60" w:line="240" w:lineRule="auto"/>
              <w:jc w:val="both"/>
              <w:rPr>
                <w:rFonts w:eastAsia="Times New Roman"/>
                <w:sz w:val="26"/>
                <w:szCs w:val="26"/>
              </w:rPr>
            </w:pPr>
          </w:p>
          <w:p w14:paraId="5B4385FE" w14:textId="77777777" w:rsidR="004F50AB" w:rsidRPr="00977576" w:rsidRDefault="004F50AB" w:rsidP="00FC7FBD">
            <w:pPr>
              <w:spacing w:before="60" w:after="60" w:line="240" w:lineRule="auto"/>
              <w:jc w:val="both"/>
              <w:rPr>
                <w:rFonts w:eastAsia="Times New Roman"/>
                <w:sz w:val="26"/>
                <w:szCs w:val="26"/>
              </w:rPr>
            </w:pPr>
          </w:p>
          <w:p w14:paraId="487839C3" w14:textId="77777777" w:rsidR="004F50AB" w:rsidRPr="00977576" w:rsidRDefault="004F50AB" w:rsidP="00FC7FBD">
            <w:pPr>
              <w:spacing w:before="60" w:after="60" w:line="240" w:lineRule="auto"/>
              <w:jc w:val="both"/>
              <w:rPr>
                <w:rFonts w:eastAsia="Times New Roman"/>
                <w:i/>
                <w:iCs/>
                <w:sz w:val="26"/>
                <w:szCs w:val="26"/>
              </w:rPr>
            </w:pPr>
          </w:p>
          <w:p w14:paraId="474CDB8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i/>
                <w:iCs/>
                <w:sz w:val="26"/>
                <w:szCs w:val="26"/>
              </w:rPr>
              <w:t xml:space="preserve">- </w:t>
            </w:r>
            <w:r w:rsidRPr="00977576">
              <w:rPr>
                <w:rFonts w:eastAsia="Times New Roman"/>
                <w:sz w:val="26"/>
                <w:szCs w:val="26"/>
              </w:rPr>
              <w:t xml:space="preserve"> Tiếp thu và đã được sửa trong dự thảo</w:t>
            </w:r>
          </w:p>
          <w:p w14:paraId="6A8EED9C"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43770947"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D1617BB"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399468A" w14:textId="77777777" w:rsidR="004F50AB" w:rsidRPr="00977576" w:rsidRDefault="004F50AB" w:rsidP="00FC7FBD">
            <w:pPr>
              <w:spacing w:before="60" w:after="60" w:line="240" w:lineRule="auto"/>
              <w:jc w:val="both"/>
              <w:rPr>
                <w:sz w:val="26"/>
                <w:szCs w:val="26"/>
              </w:rPr>
            </w:pPr>
            <w:r w:rsidRPr="00977576">
              <w:rPr>
                <w:sz w:val="26"/>
                <w:szCs w:val="26"/>
              </w:rPr>
              <w:t xml:space="preserve">- Đề nghị sửa tên Chương thành: “… </w:t>
            </w:r>
            <w:r w:rsidRPr="00977576">
              <w:rPr>
                <w:b/>
                <w:i/>
                <w:sz w:val="26"/>
                <w:szCs w:val="26"/>
              </w:rPr>
              <w:t>lập và công nhận người giám định tư pháp theo vụ việc</w:t>
            </w:r>
            <w:r w:rsidRPr="00977576">
              <w:rPr>
                <w:sz w:val="26"/>
                <w:szCs w:val="26"/>
              </w:rPr>
              <w:t xml:space="preserve">, </w:t>
            </w:r>
            <w:r w:rsidRPr="00977576">
              <w:rPr>
                <w:bCs/>
                <w:i/>
                <w:sz w:val="26"/>
                <w:szCs w:val="26"/>
              </w:rPr>
              <w:t>tổ chức giám định tư pháp theo vụ việc…”</w:t>
            </w:r>
          </w:p>
        </w:tc>
        <w:tc>
          <w:tcPr>
            <w:tcW w:w="1423" w:type="dxa"/>
            <w:tcBorders>
              <w:top w:val="single" w:sz="4" w:space="0" w:color="auto"/>
              <w:left w:val="single" w:sz="4" w:space="0" w:color="auto"/>
              <w:bottom w:val="single" w:sz="4" w:space="0" w:color="auto"/>
              <w:right w:val="single" w:sz="4" w:space="0" w:color="auto"/>
            </w:tcBorders>
            <w:hideMark/>
          </w:tcPr>
          <w:p w14:paraId="1A33DB4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5270D12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Trong dự thảo đã thể hiện nội dung góp ý.</w:t>
            </w:r>
          </w:p>
          <w:p w14:paraId="4D15414D"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76C62FB1"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8ABCE9F"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2227DD6" w14:textId="77777777" w:rsidR="004F50AB" w:rsidRPr="00977576" w:rsidRDefault="004F50AB" w:rsidP="00FC7FBD">
            <w:pPr>
              <w:spacing w:before="60" w:after="60" w:line="240" w:lineRule="auto"/>
              <w:jc w:val="both"/>
              <w:rPr>
                <w:sz w:val="26"/>
                <w:szCs w:val="26"/>
              </w:rPr>
            </w:pPr>
            <w:r w:rsidRPr="00977576">
              <w:rPr>
                <w:sz w:val="26"/>
                <w:szCs w:val="26"/>
              </w:rPr>
              <w:t>Đề nghị điều chỉnh thời gian đã qua thực tế hoạt động chuyên môn cho phù hợp với quy định tại Thông tư số 18/2022/TT-BKHĐT ngày 8/8/2022 của Bộ trưởng Bộ Kế hoạch và Đầu tư. Theo Điều 3 Thông tư số 18/2022/TT-BKHĐT ngày 8/8/2022 của Bộ Kế hoạch và Đầu tư quy định: Thời hạn định kỳ chuyển đổi vị trí công tác đối với công chức không giữ chức vụ lãnh đạo, quản lý và viên chức trực tiếp tiếp xúc và giải quyết công việc quy định tại Điều 2 của Thông tư này là từ đủ 03 năm đến 05 năm.</w:t>
            </w:r>
          </w:p>
        </w:tc>
        <w:tc>
          <w:tcPr>
            <w:tcW w:w="1423" w:type="dxa"/>
            <w:tcBorders>
              <w:top w:val="single" w:sz="4" w:space="0" w:color="auto"/>
              <w:left w:val="single" w:sz="4" w:space="0" w:color="auto"/>
              <w:bottom w:val="single" w:sz="4" w:space="0" w:color="auto"/>
              <w:right w:val="single" w:sz="4" w:space="0" w:color="auto"/>
            </w:tcBorders>
            <w:hideMark/>
          </w:tcPr>
          <w:p w14:paraId="0042269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Ngãi</w:t>
            </w:r>
          </w:p>
        </w:tc>
        <w:tc>
          <w:tcPr>
            <w:tcW w:w="3686" w:type="dxa"/>
            <w:tcBorders>
              <w:top w:val="single" w:sz="4" w:space="0" w:color="auto"/>
              <w:left w:val="single" w:sz="4" w:space="0" w:color="auto"/>
              <w:bottom w:val="single" w:sz="4" w:space="0" w:color="auto"/>
              <w:right w:val="single" w:sz="4" w:space="0" w:color="auto"/>
            </w:tcBorders>
          </w:tcPr>
          <w:p w14:paraId="04CEB93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w:t>
            </w:r>
          </w:p>
          <w:p w14:paraId="09A414FF"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61074DB4"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C20997A"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9ACA7B9" w14:textId="77777777" w:rsidR="004F50AB" w:rsidRPr="00977576" w:rsidRDefault="004F50AB" w:rsidP="00FC7FBD">
            <w:pPr>
              <w:spacing w:before="60" w:after="60" w:line="240" w:lineRule="auto"/>
              <w:jc w:val="both"/>
              <w:rPr>
                <w:sz w:val="26"/>
                <w:szCs w:val="26"/>
              </w:rPr>
            </w:pPr>
            <w:r w:rsidRPr="00977576">
              <w:rPr>
                <w:sz w:val="26"/>
                <w:szCs w:val="26"/>
              </w:rPr>
              <w:t>Nghiên cứu, bổ sung, chỉnh sửa Điều 3 dự thảo (Tiêu chuẩn bổ nhiệm giám định viên tư pháp) trong đó cần quy định rõ tiêu chuẩn bổ nhiệm giám định viên tư pháp trong lĩnh vực kế hoạch và đầu tư cho phù hợp với quy định tại khoản 3 Điều 7 Luật Giám định tư pháp năm 2012.</w:t>
            </w:r>
          </w:p>
        </w:tc>
        <w:tc>
          <w:tcPr>
            <w:tcW w:w="1423" w:type="dxa"/>
            <w:tcBorders>
              <w:top w:val="single" w:sz="4" w:space="0" w:color="auto"/>
              <w:left w:val="single" w:sz="4" w:space="0" w:color="auto"/>
              <w:bottom w:val="single" w:sz="4" w:space="0" w:color="auto"/>
              <w:right w:val="single" w:sz="4" w:space="0" w:color="auto"/>
            </w:tcBorders>
            <w:hideMark/>
          </w:tcPr>
          <w:p w14:paraId="6FAB4C3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Trị</w:t>
            </w:r>
          </w:p>
        </w:tc>
        <w:tc>
          <w:tcPr>
            <w:tcW w:w="3686" w:type="dxa"/>
            <w:tcBorders>
              <w:top w:val="single" w:sz="4" w:space="0" w:color="auto"/>
              <w:left w:val="single" w:sz="4" w:space="0" w:color="auto"/>
              <w:bottom w:val="single" w:sz="4" w:space="0" w:color="auto"/>
              <w:right w:val="single" w:sz="4" w:space="0" w:color="auto"/>
            </w:tcBorders>
          </w:tcPr>
          <w:p w14:paraId="19976B9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6E642F8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03CE807"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B9E3520" w14:textId="77777777" w:rsidR="004F50AB" w:rsidRPr="00977576" w:rsidRDefault="004F50AB" w:rsidP="00FC7FBD">
            <w:pPr>
              <w:spacing w:before="60" w:after="60" w:line="240" w:lineRule="auto"/>
              <w:jc w:val="both"/>
              <w:rPr>
                <w:sz w:val="26"/>
                <w:szCs w:val="26"/>
              </w:rPr>
            </w:pPr>
            <w:r w:rsidRPr="00977576">
              <w:rPr>
                <w:sz w:val="26"/>
                <w:szCs w:val="26"/>
              </w:rPr>
              <w:t xml:space="preserve">Ngoài những tiêu chuẩn được quy định tại Luật Giám định tư pháp, đề nghị cơ quan soạn thảo cần có những quy định cụ thể, tiêu chuẩn riêng của giám định viên và người giám định tư pháp theo vụ việc thuộc lĩnh vực kế hoạch và đầu tư để đảm bảo giám định viên, người giám định thuộc lĩnh vực của ngành đáp ứng nhiệm vụ, năng lực chuyên ngành để thực hiện giám định </w:t>
            </w:r>
            <w:r w:rsidRPr="00977576">
              <w:rPr>
                <w:sz w:val="26"/>
                <w:szCs w:val="26"/>
              </w:rPr>
              <w:lastRenderedPageBreak/>
              <w:t>và chịu trách nhiệm về kết quả giám định của mình.</w:t>
            </w:r>
          </w:p>
        </w:tc>
        <w:tc>
          <w:tcPr>
            <w:tcW w:w="1423" w:type="dxa"/>
            <w:tcBorders>
              <w:top w:val="single" w:sz="4" w:space="0" w:color="auto"/>
              <w:left w:val="single" w:sz="4" w:space="0" w:color="auto"/>
              <w:bottom w:val="single" w:sz="4" w:space="0" w:color="auto"/>
              <w:right w:val="single" w:sz="4" w:space="0" w:color="auto"/>
            </w:tcBorders>
            <w:hideMark/>
          </w:tcPr>
          <w:p w14:paraId="2F68EBB6"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Đồng Nai</w:t>
            </w:r>
          </w:p>
        </w:tc>
        <w:tc>
          <w:tcPr>
            <w:tcW w:w="3686" w:type="dxa"/>
            <w:tcBorders>
              <w:top w:val="single" w:sz="4" w:space="0" w:color="auto"/>
              <w:left w:val="single" w:sz="4" w:space="0" w:color="auto"/>
              <w:bottom w:val="single" w:sz="4" w:space="0" w:color="auto"/>
              <w:right w:val="single" w:sz="4" w:space="0" w:color="auto"/>
            </w:tcBorders>
          </w:tcPr>
          <w:p w14:paraId="67276BEC"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xml:space="preserve"> Tiếp thu và đã được sửa trong dự thảo</w:t>
            </w:r>
          </w:p>
        </w:tc>
      </w:tr>
      <w:tr w:rsidR="004F50AB" w:rsidRPr="00977576" w14:paraId="6BD42737" w14:textId="77777777" w:rsidTr="00FC7FBD">
        <w:trPr>
          <w:trHeight w:val="948"/>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4800C03"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F598AF6" w14:textId="77777777" w:rsidR="004F50AB" w:rsidRPr="00977576" w:rsidRDefault="004F50AB" w:rsidP="00FC7FBD">
            <w:pPr>
              <w:spacing w:before="60" w:after="60" w:line="240" w:lineRule="auto"/>
              <w:jc w:val="both"/>
              <w:rPr>
                <w:sz w:val="26"/>
                <w:szCs w:val="26"/>
              </w:rPr>
            </w:pPr>
            <w:r w:rsidRPr="00977576">
              <w:rPr>
                <w:sz w:val="26"/>
                <w:szCs w:val="26"/>
              </w:rPr>
              <w:t>- Tiêu đề Chương II dự thảo Thông tư đang lặp lại cụm từ “</w:t>
            </w:r>
            <w:r w:rsidRPr="00977576">
              <w:rPr>
                <w:i/>
                <w:sz w:val="26"/>
                <w:szCs w:val="26"/>
              </w:rPr>
              <w:t>Tổ chức giám định tư pháp theo vụ việc</w:t>
            </w:r>
            <w:r w:rsidRPr="00977576">
              <w:rPr>
                <w:sz w:val="26"/>
                <w:szCs w:val="26"/>
              </w:rPr>
              <w:t>”, đề nghị Ban soạn thảo rà soát, lược bỏ.</w:t>
            </w:r>
          </w:p>
        </w:tc>
        <w:tc>
          <w:tcPr>
            <w:tcW w:w="1423" w:type="dxa"/>
            <w:tcBorders>
              <w:top w:val="single" w:sz="4" w:space="0" w:color="auto"/>
              <w:left w:val="single" w:sz="4" w:space="0" w:color="auto"/>
              <w:bottom w:val="single" w:sz="4" w:space="0" w:color="auto"/>
              <w:right w:val="single" w:sz="4" w:space="0" w:color="auto"/>
            </w:tcBorders>
            <w:hideMark/>
          </w:tcPr>
          <w:p w14:paraId="7934B7DC"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Văn phòng Bộ</w:t>
            </w:r>
          </w:p>
        </w:tc>
        <w:tc>
          <w:tcPr>
            <w:tcW w:w="3686" w:type="dxa"/>
            <w:tcBorders>
              <w:top w:val="single" w:sz="4" w:space="0" w:color="auto"/>
              <w:left w:val="single" w:sz="4" w:space="0" w:color="auto"/>
              <w:bottom w:val="single" w:sz="4" w:space="0" w:color="auto"/>
              <w:right w:val="single" w:sz="4" w:space="0" w:color="auto"/>
            </w:tcBorders>
          </w:tcPr>
          <w:p w14:paraId="767E7179"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Không tiếp thu. Bởi có</w:t>
            </w:r>
            <w:r w:rsidRPr="00977576">
              <w:rPr>
                <w:rFonts w:eastAsia="Times New Roman"/>
                <w:i/>
                <w:iCs/>
                <w:sz w:val="26"/>
                <w:szCs w:val="26"/>
              </w:rPr>
              <w:t xml:space="preserve"> </w:t>
            </w:r>
            <w:r w:rsidRPr="00977576">
              <w:rPr>
                <w:sz w:val="26"/>
                <w:szCs w:val="26"/>
              </w:rPr>
              <w:t>“</w:t>
            </w:r>
            <w:r w:rsidRPr="00977576">
              <w:rPr>
                <w:i/>
                <w:sz w:val="26"/>
                <w:szCs w:val="26"/>
              </w:rPr>
              <w:t>Tổ chức giám định tư pháp theo vụ việc</w:t>
            </w:r>
            <w:r w:rsidRPr="00977576">
              <w:rPr>
                <w:sz w:val="26"/>
                <w:szCs w:val="26"/>
              </w:rPr>
              <w:t>”</w:t>
            </w:r>
          </w:p>
        </w:tc>
      </w:tr>
      <w:tr w:rsidR="004F50AB" w:rsidRPr="00977576" w14:paraId="25538207"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4F1575A"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9B0E099" w14:textId="77777777" w:rsidR="004F50AB" w:rsidRPr="00977576" w:rsidRDefault="004F50AB" w:rsidP="00FC7FBD">
            <w:pPr>
              <w:spacing w:before="60" w:after="60" w:line="240" w:lineRule="auto"/>
              <w:jc w:val="both"/>
              <w:rPr>
                <w:sz w:val="26"/>
                <w:szCs w:val="26"/>
              </w:rPr>
            </w:pPr>
            <w:r w:rsidRPr="00977576">
              <w:rPr>
                <w:sz w:val="26"/>
                <w:szCs w:val="26"/>
              </w:rPr>
              <w:t>- Về tiêu đề Chương II: Đề nghị xem xét, sửa lại tiêu đề Chương II như sau: “</w:t>
            </w:r>
            <w:r w:rsidRPr="00977576">
              <w:rPr>
                <w:i/>
                <w:sz w:val="26"/>
                <w:szCs w:val="26"/>
              </w:rPr>
              <w:t xml:space="preserve">Tiêu chuẩn, hồ sơ, </w:t>
            </w:r>
            <w:r w:rsidRPr="00977576">
              <w:rPr>
                <w:b/>
                <w:i/>
                <w:sz w:val="26"/>
                <w:szCs w:val="26"/>
              </w:rPr>
              <w:t>trình tự</w:t>
            </w:r>
            <w:r w:rsidRPr="00977576">
              <w:rPr>
                <w:i/>
                <w:sz w:val="26"/>
                <w:szCs w:val="26"/>
              </w:rPr>
              <w:t xml:space="preserve">, thủ tục bổ nhiệm, </w:t>
            </w:r>
            <w:r w:rsidRPr="00977576">
              <w:rPr>
                <w:i/>
                <w:strike/>
                <w:sz w:val="26"/>
                <w:szCs w:val="26"/>
              </w:rPr>
              <w:t>cấp thẻ</w:t>
            </w:r>
            <w:r w:rsidRPr="00977576">
              <w:rPr>
                <w:i/>
                <w:sz w:val="26"/>
                <w:szCs w:val="26"/>
              </w:rPr>
              <w:t xml:space="preserve">, miễn nhiệm, </w:t>
            </w:r>
            <w:r w:rsidRPr="00977576">
              <w:rPr>
                <w:b/>
                <w:i/>
                <w:sz w:val="26"/>
                <w:szCs w:val="26"/>
              </w:rPr>
              <w:t>cấp, thu hồi thẻ</w:t>
            </w:r>
            <w:r w:rsidRPr="00977576">
              <w:rPr>
                <w:i/>
                <w:sz w:val="26"/>
                <w:szCs w:val="26"/>
              </w:rPr>
              <w:t xml:space="preserve"> giám định viên tư pháp; tiêu chuẩn, điều kiện </w:t>
            </w:r>
            <w:r w:rsidRPr="00977576">
              <w:rPr>
                <w:i/>
                <w:strike/>
                <w:sz w:val="26"/>
                <w:szCs w:val="26"/>
              </w:rPr>
              <w:t>đối với người giám định tư pháp theo vụ việc</w:t>
            </w:r>
            <w:r w:rsidRPr="00977576">
              <w:rPr>
                <w:i/>
                <w:sz w:val="26"/>
                <w:szCs w:val="26"/>
              </w:rPr>
              <w:t>, tổ chức giám định tư pháp theo vụ việe, lập, công nhận giám định viên tư pháp theo vụ việc, tổ chức giám định tư pháp theo vụ việc trong lĩnh vực kế hoạch và đầu tư</w:t>
            </w:r>
            <w:r w:rsidRPr="00977576">
              <w:rPr>
                <w:sz w:val="26"/>
                <w:szCs w:val="26"/>
              </w:rPr>
              <w:t>”. </w:t>
            </w:r>
          </w:p>
          <w:p w14:paraId="11A543AC" w14:textId="77777777" w:rsidR="004F50AB" w:rsidRPr="00977576" w:rsidRDefault="004F50AB" w:rsidP="00FC7FBD">
            <w:pPr>
              <w:spacing w:before="60" w:after="60" w:line="240" w:lineRule="auto"/>
              <w:jc w:val="both"/>
              <w:rPr>
                <w:sz w:val="26"/>
                <w:szCs w:val="26"/>
              </w:rPr>
            </w:pPr>
            <w:r w:rsidRPr="00977576">
              <w:rPr>
                <w:sz w:val="26"/>
                <w:szCs w:val="26"/>
              </w:rPr>
              <w:t>- Điều 3: Đề nghị xem xét, quy định cụ thể về tiêu chuẩn bổ nhiệm giám định viên tư pháp trong lĩnh vực kế hoạch và đầu tư để phân biệt với giám định viên trong các lĩnh vực khác, bởi vì khoản 1 Điều 7 Luật giám định tư pháp năm 2012 quy định tiêu chuẩn chung cho tất cả các lĩnh vực. </w:t>
            </w:r>
          </w:p>
        </w:tc>
        <w:tc>
          <w:tcPr>
            <w:tcW w:w="1423" w:type="dxa"/>
            <w:tcBorders>
              <w:top w:val="single" w:sz="4" w:space="0" w:color="auto"/>
              <w:left w:val="single" w:sz="4" w:space="0" w:color="auto"/>
              <w:bottom w:val="single" w:sz="4" w:space="0" w:color="auto"/>
              <w:right w:val="single" w:sz="4" w:space="0" w:color="auto"/>
            </w:tcBorders>
            <w:hideMark/>
          </w:tcPr>
          <w:p w14:paraId="0C21DB2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09E12D7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i/>
                <w:iCs/>
                <w:sz w:val="26"/>
                <w:szCs w:val="26"/>
              </w:rPr>
              <w:t xml:space="preserve">- </w:t>
            </w:r>
            <w:r w:rsidRPr="00977576">
              <w:rPr>
                <w:rFonts w:eastAsia="Times New Roman"/>
                <w:sz w:val="26"/>
                <w:szCs w:val="26"/>
              </w:rPr>
              <w:t>Tiếp thu phần in đậm và đã được bổ sung trong dự thảo</w:t>
            </w:r>
          </w:p>
          <w:p w14:paraId="1E997D28" w14:textId="77777777" w:rsidR="004F50AB" w:rsidRPr="00977576" w:rsidRDefault="004F50AB" w:rsidP="00FC7FBD">
            <w:pPr>
              <w:spacing w:before="60" w:after="60" w:line="240" w:lineRule="auto"/>
              <w:jc w:val="both"/>
              <w:rPr>
                <w:rFonts w:eastAsia="Times New Roman"/>
                <w:i/>
                <w:iCs/>
                <w:sz w:val="26"/>
                <w:szCs w:val="26"/>
              </w:rPr>
            </w:pPr>
          </w:p>
          <w:p w14:paraId="01631BFC" w14:textId="77777777" w:rsidR="004F50AB" w:rsidRPr="00977576" w:rsidRDefault="004F50AB" w:rsidP="00FC7FBD">
            <w:pPr>
              <w:spacing w:before="60" w:after="60" w:line="240" w:lineRule="auto"/>
              <w:jc w:val="both"/>
              <w:rPr>
                <w:rFonts w:eastAsia="Times New Roman"/>
                <w:i/>
                <w:iCs/>
                <w:sz w:val="26"/>
                <w:szCs w:val="26"/>
              </w:rPr>
            </w:pPr>
          </w:p>
          <w:p w14:paraId="52354BB7" w14:textId="77777777" w:rsidR="004F50AB" w:rsidRPr="00977576" w:rsidRDefault="004F50AB" w:rsidP="00FC7FBD">
            <w:pPr>
              <w:spacing w:before="60" w:after="60" w:line="240" w:lineRule="auto"/>
              <w:jc w:val="both"/>
              <w:rPr>
                <w:rFonts w:eastAsia="Times New Roman"/>
                <w:i/>
                <w:iCs/>
                <w:sz w:val="26"/>
                <w:szCs w:val="26"/>
              </w:rPr>
            </w:pPr>
          </w:p>
          <w:p w14:paraId="61A69C06" w14:textId="77777777" w:rsidR="004F50AB" w:rsidRPr="00977576" w:rsidRDefault="004F50AB" w:rsidP="00FC7FBD">
            <w:pPr>
              <w:spacing w:before="60" w:after="60" w:line="240" w:lineRule="auto"/>
              <w:jc w:val="both"/>
              <w:rPr>
                <w:rFonts w:eastAsia="Times New Roman"/>
                <w:i/>
                <w:iCs/>
                <w:sz w:val="26"/>
                <w:szCs w:val="26"/>
              </w:rPr>
            </w:pPr>
          </w:p>
          <w:p w14:paraId="4FBC70BD" w14:textId="77777777" w:rsidR="004F50AB" w:rsidRPr="00977576" w:rsidRDefault="004F50AB" w:rsidP="00FC7FBD">
            <w:pPr>
              <w:spacing w:before="60" w:after="60" w:line="240" w:lineRule="auto"/>
              <w:jc w:val="both"/>
              <w:rPr>
                <w:rFonts w:eastAsia="Times New Roman"/>
                <w:i/>
                <w:iCs/>
                <w:sz w:val="26"/>
                <w:szCs w:val="26"/>
              </w:rPr>
            </w:pPr>
          </w:p>
          <w:p w14:paraId="0B3DE558" w14:textId="77777777" w:rsidR="004F50AB" w:rsidRPr="00977576" w:rsidRDefault="004F50AB" w:rsidP="00FC7FBD">
            <w:pPr>
              <w:spacing w:before="60" w:after="60" w:line="240" w:lineRule="auto"/>
              <w:jc w:val="both"/>
              <w:rPr>
                <w:rFonts w:eastAsia="Times New Roman"/>
                <w:i/>
                <w:iCs/>
                <w:sz w:val="26"/>
                <w:szCs w:val="26"/>
              </w:rPr>
            </w:pPr>
          </w:p>
          <w:p w14:paraId="60941CE9" w14:textId="77777777" w:rsidR="004F50AB" w:rsidRPr="00977576" w:rsidRDefault="004F50AB" w:rsidP="00FC7FBD">
            <w:pPr>
              <w:spacing w:before="60" w:after="60" w:line="240" w:lineRule="auto"/>
              <w:jc w:val="both"/>
              <w:rPr>
                <w:rFonts w:eastAsia="Times New Roman"/>
                <w:i/>
                <w:iCs/>
                <w:sz w:val="26"/>
                <w:szCs w:val="26"/>
              </w:rPr>
            </w:pPr>
          </w:p>
          <w:p w14:paraId="2D25FC79"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 xml:space="preserve"> Đang xem xét, nghiên cứu</w:t>
            </w:r>
          </w:p>
        </w:tc>
      </w:tr>
      <w:tr w:rsidR="004F50AB" w:rsidRPr="00977576" w14:paraId="3555A92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FB018BE"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1B1EE76" w14:textId="77777777" w:rsidR="004F50AB" w:rsidRPr="00977576" w:rsidRDefault="004F50AB" w:rsidP="00FC7FBD">
            <w:pPr>
              <w:spacing w:before="60" w:after="60" w:line="240" w:lineRule="auto"/>
              <w:jc w:val="both"/>
              <w:rPr>
                <w:sz w:val="26"/>
                <w:szCs w:val="26"/>
              </w:rPr>
            </w:pPr>
            <w:r w:rsidRPr="00977576">
              <w:rPr>
                <w:sz w:val="26"/>
                <w:szCs w:val="26"/>
              </w:rPr>
              <w:t>Tiêu đề Chương II: Đề nghị rút ngắn tên Chương II dự thảo thành “</w:t>
            </w:r>
            <w:r w:rsidRPr="00977576">
              <w:rPr>
                <w:i/>
                <w:sz w:val="26"/>
                <w:szCs w:val="26"/>
              </w:rPr>
              <w:t>Giám định viên tư pháp, người giám định tư pháp theo vụ việc, tổ chức Đảm bảo ngắn gọn. giám định tư pháp theo vụ việc trong lĩnh vực kế hoạch đầu tư</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521622F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364878E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w:t>
            </w:r>
            <w:r w:rsidRPr="00977576">
              <w:rPr>
                <w:rFonts w:eastAsia="Times New Roman"/>
                <w:i/>
                <w:iCs/>
                <w:sz w:val="26"/>
                <w:szCs w:val="26"/>
              </w:rPr>
              <w:t xml:space="preserve">- </w:t>
            </w:r>
            <w:r w:rsidRPr="00977576">
              <w:rPr>
                <w:rFonts w:eastAsia="Times New Roman"/>
                <w:sz w:val="26"/>
                <w:szCs w:val="26"/>
              </w:rPr>
              <w:t>Tiếp thu và đã được sửa trong dự thảo (Phương án 2)</w:t>
            </w:r>
          </w:p>
          <w:p w14:paraId="15533CF1"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59167ABB"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32479244"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7EC304A7"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Đề nghị rà soát, quy định rõ tiêu chuẩn bổ nhiệm giám định viên tư pháp trong lĩnh vực kế hoạch và đầu tư. Ví dụ: Xác định cụ thể giám định viên tư pháp của mỗi loại việc giám định trong lĩnh vực kế hoạch và đầu tư thì cần có tiêu </w:t>
            </w:r>
            <w:r w:rsidRPr="00977576">
              <w:rPr>
                <w:rFonts w:eastAsia="Times New Roman"/>
                <w:iCs/>
                <w:sz w:val="26"/>
                <w:szCs w:val="26"/>
              </w:rPr>
              <w:lastRenderedPageBreak/>
              <w:t xml:space="preserve">chuẩn về trình độ đại học trở lên thuộc nhóm chuyên ngành đào tạo nào. </w:t>
            </w:r>
          </w:p>
          <w:p w14:paraId="1A968596" w14:textId="77777777" w:rsidR="004F50AB" w:rsidRPr="00977576" w:rsidRDefault="004F50AB" w:rsidP="00FC7FBD">
            <w:pPr>
              <w:spacing w:before="60" w:after="60" w:line="240" w:lineRule="auto"/>
              <w:jc w:val="both"/>
              <w:rPr>
                <w:sz w:val="26"/>
                <w:szCs w:val="26"/>
              </w:rPr>
            </w:pPr>
            <w:r w:rsidRPr="00977576">
              <w:rPr>
                <w:rFonts w:eastAsia="Times New Roman"/>
                <w:iCs/>
                <w:sz w:val="26"/>
                <w:szCs w:val="26"/>
              </w:rPr>
              <w:t>- Về trình tự, thủ tục quy định tiêu chuẩn bổ nhiệm giám định viên tư pháp: Khoản 3 Điều 7 Luật Giám định tư pháp quy định: “Bộ trưởng, Thủ trưởng cơ quan ngang bộ quy định chi tiết khoản 1 Điều này đối với giám định viên tư pháp ở lĩnh vực thuộc thẩm quyền quản lý sau khi thống nhất ý kiến với Bộ trưởng Bộ Tư pháp”. Do đó, đề nghị đơn vị chủ trì soạn thảo tham mưu để Bộ trưởng Bộ Kế hoạch và Đầu tư thống nhất ý kiến với Bộ trưởng Bộ Tư pháp trước khi ban hành.</w:t>
            </w:r>
          </w:p>
        </w:tc>
        <w:tc>
          <w:tcPr>
            <w:tcW w:w="1423" w:type="dxa"/>
            <w:tcBorders>
              <w:top w:val="single" w:sz="4" w:space="0" w:color="auto"/>
              <w:left w:val="single" w:sz="4" w:space="0" w:color="auto"/>
              <w:bottom w:val="single" w:sz="4" w:space="0" w:color="auto"/>
              <w:right w:val="single" w:sz="4" w:space="0" w:color="auto"/>
            </w:tcBorders>
          </w:tcPr>
          <w:p w14:paraId="1B8F9C5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Bộ Tư Pháp</w:t>
            </w:r>
          </w:p>
        </w:tc>
        <w:tc>
          <w:tcPr>
            <w:tcW w:w="3686" w:type="dxa"/>
            <w:tcBorders>
              <w:top w:val="single" w:sz="4" w:space="0" w:color="auto"/>
              <w:left w:val="single" w:sz="4" w:space="0" w:color="auto"/>
              <w:bottom w:val="single" w:sz="4" w:space="0" w:color="auto"/>
              <w:right w:val="single" w:sz="4" w:space="0" w:color="auto"/>
            </w:tcBorders>
          </w:tcPr>
          <w:p w14:paraId="6F6D8F11" w14:textId="77777777" w:rsidR="004F50AB" w:rsidRPr="00977576" w:rsidRDefault="004F50AB" w:rsidP="00FC7FBD">
            <w:pPr>
              <w:spacing w:before="60" w:after="60" w:line="240" w:lineRule="auto"/>
              <w:jc w:val="both"/>
              <w:rPr>
                <w:rFonts w:eastAsia="Times New Roman"/>
                <w:sz w:val="26"/>
                <w:szCs w:val="26"/>
              </w:rPr>
            </w:pPr>
            <w:r w:rsidRPr="00977576">
              <w:rPr>
                <w:sz w:val="26"/>
                <w:szCs w:val="26"/>
              </w:rPr>
              <w:t>Đang xem xét, nghiên cứu</w:t>
            </w:r>
          </w:p>
        </w:tc>
      </w:tr>
      <w:tr w:rsidR="004F50AB" w:rsidRPr="00977576" w14:paraId="493BCB2F"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4E6F4601" w14:textId="77777777" w:rsidR="004F50AB" w:rsidRPr="00977576" w:rsidRDefault="004F50AB" w:rsidP="00FC7FBD">
            <w:pPr>
              <w:spacing w:before="40" w:after="40" w:line="240" w:lineRule="auto"/>
              <w:jc w:val="both"/>
              <w:rPr>
                <w:rFonts w:eastAsia="Times New Roman"/>
                <w:b/>
                <w:bCs/>
                <w:spacing w:val="-6"/>
                <w:sz w:val="26"/>
                <w:szCs w:val="26"/>
              </w:rPr>
            </w:pPr>
            <w:r w:rsidRPr="00977576">
              <w:rPr>
                <w:rFonts w:eastAsia="Times New Roman"/>
                <w:b/>
                <w:bCs/>
                <w:spacing w:val="-6"/>
                <w:sz w:val="26"/>
                <w:szCs w:val="26"/>
                <w:lang w:val="vi-VN"/>
              </w:rPr>
              <w:t xml:space="preserve">Điều 4. </w:t>
            </w:r>
            <w:r w:rsidRPr="00977576">
              <w:rPr>
                <w:rFonts w:eastAsia="Times New Roman"/>
                <w:b/>
                <w:bCs/>
                <w:spacing w:val="-6"/>
                <w:sz w:val="26"/>
                <w:szCs w:val="26"/>
              </w:rPr>
              <w:t>Hồ sơ, trình tự, thủ tục bổ nhiệm, cấp thẻ giám định viên tư pháp</w:t>
            </w:r>
          </w:p>
          <w:p w14:paraId="1DDD67B0"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1. Hồ sơ đề nghị bổ nhiệm giám định viên tư pháp được thực hiện theo quy định tại Điều 8 Luật Giám định tư pháp năm 2012 (</w:t>
            </w:r>
            <w:r w:rsidRPr="00977576">
              <w:rPr>
                <w:rFonts w:eastAsia="Times New Roman"/>
                <w:i/>
                <w:sz w:val="26"/>
                <w:szCs w:val="26"/>
              </w:rPr>
              <w:t>đã được sửa đổi, bổ sung bởi khoản 4 Điều 1 Luật sửa đổi, bổ sung một số điều của Luật Giám định tư pháp năm 2020</w:t>
            </w:r>
            <w:r w:rsidRPr="00977576">
              <w:rPr>
                <w:rFonts w:eastAsia="Times New Roman"/>
                <w:sz w:val="26"/>
                <w:szCs w:val="26"/>
              </w:rPr>
              <w:t>).</w:t>
            </w:r>
          </w:p>
          <w:p w14:paraId="51DF7DD0"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2. Trình tự, thủ tục bổ nhiệm giám định viên tư pháp tại Bộ Kế hoạch và Đầu tư:</w:t>
            </w:r>
          </w:p>
          <w:p w14:paraId="05EA7B38" w14:textId="77777777" w:rsidR="004F50AB" w:rsidRPr="00977576" w:rsidRDefault="004F50AB" w:rsidP="00FC7FBD">
            <w:pPr>
              <w:spacing w:before="40" w:after="40" w:line="240" w:lineRule="auto"/>
              <w:jc w:val="both"/>
              <w:rPr>
                <w:b/>
                <w:bCs/>
                <w:iCs/>
                <w:sz w:val="26"/>
                <w:szCs w:val="26"/>
              </w:rPr>
            </w:pPr>
            <w:r w:rsidRPr="00977576">
              <w:rPr>
                <w:rFonts w:eastAsia="Times New Roman"/>
                <w:spacing w:val="2"/>
                <w:sz w:val="26"/>
                <w:szCs w:val="26"/>
              </w:rPr>
              <w:t xml:space="preserve">a) </w:t>
            </w:r>
            <w:r w:rsidRPr="00977576">
              <w:rPr>
                <w:bCs/>
                <w:iCs/>
                <w:sz w:val="26"/>
                <w:szCs w:val="26"/>
              </w:rPr>
              <w:t xml:space="preserve">Vụ Pháp chế gửi văn bản đề nghị cơ quan, đơn vị trực thuộc Bộ Kế hoạch và Đầu tư lựa chọn người có đủ tiêu chuẩn quy định tại Điều 3 của </w:t>
            </w:r>
            <w:r w:rsidRPr="00977576">
              <w:rPr>
                <w:bCs/>
                <w:iCs/>
                <w:sz w:val="26"/>
                <w:szCs w:val="26"/>
              </w:rPr>
              <w:lastRenderedPageBreak/>
              <w:t>Thông tư này để bổ nhiệm giám định viên tư pháp.</w:t>
            </w:r>
          </w:p>
          <w:p w14:paraId="0F85C0FA" w14:textId="77777777" w:rsidR="004F50AB" w:rsidRPr="00977576" w:rsidRDefault="004F50AB" w:rsidP="00FC7FBD">
            <w:pPr>
              <w:spacing w:before="40" w:after="40" w:line="240" w:lineRule="auto"/>
              <w:jc w:val="both"/>
              <w:rPr>
                <w:rFonts w:eastAsia="Times New Roman"/>
                <w:spacing w:val="2"/>
                <w:sz w:val="26"/>
                <w:szCs w:val="26"/>
              </w:rPr>
            </w:pPr>
            <w:r w:rsidRPr="00977576">
              <w:rPr>
                <w:rFonts w:eastAsia="Times New Roman"/>
                <w:spacing w:val="2"/>
                <w:sz w:val="26"/>
                <w:szCs w:val="26"/>
              </w:rPr>
              <w:t>b) Người đứng đầu cơ quan, đơn vị trực thuộc Bộ Kế hoạch và Đầu tư lựa chọn người có đủ tiêu chuẩn quy định tại Điều 3 Thông tư này, lập 01 (một) bộ hồ sơ đề nghị bổ nhiệm giám định viên tư pháp theo quy định tại khoản 1 Điều này gửi Vụ Tổ chức cán bộ;</w:t>
            </w:r>
          </w:p>
          <w:p w14:paraId="1949020D"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c) Trong thời hạn 20 ngày làm việc kể từ ngày nhận được hồ sơ hợp lệ theo quy định tại khoản 1 Điều này và đáp ứng tiêu chuẩn quy định tại Điều 3 Thông tư này, Vụ Tổ chức cán bộ chủ trì, phối hợp với Vụ Pháp chế xem xét hồ sơ, lựa chọn và trình Bộ trưởng Bộ Kế hoạch và Đầu tư quyết định bổ nhiệm giám định viên tư pháp. Trường hợp từ chối không bổ nhiệm, Vụ Tổ chức cán bộ trả lời bằng văn bản và nêu rõ lý do cho cơ quan, đơn vị đề nghị bổ nhiệm giám định viên tư pháp;</w:t>
            </w:r>
          </w:p>
          <w:p w14:paraId="20E06E4A"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đ) Trên cơ sở quyết định bổ nhiệm giám định viên tư pháp, Vụ Tổ chức cán bộ lập danh sách giám định viên tư pháp và gửi Trung tâm Tin học để đăng tải trên Cổng thông tin điện tử của Bộ Kế hoạch và Đầu tư, đồng thời gửi Bộ Tư pháp để tổng hợp vào danh sách chung theo quy định.</w:t>
            </w:r>
          </w:p>
          <w:p w14:paraId="5CF3BDE2"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lastRenderedPageBreak/>
              <w:t>3. Trình tự, thủ tục bổ nhiệm giám định viên tư pháp tại địa phương:</w:t>
            </w:r>
          </w:p>
          <w:p w14:paraId="0DC87F5D" w14:textId="77777777" w:rsidR="004F50AB" w:rsidRPr="00977576" w:rsidRDefault="004F50AB" w:rsidP="00FC7FBD">
            <w:pPr>
              <w:spacing w:before="40" w:after="40" w:line="240" w:lineRule="auto"/>
              <w:jc w:val="both"/>
              <w:rPr>
                <w:bCs/>
                <w:iCs/>
                <w:sz w:val="26"/>
                <w:szCs w:val="26"/>
              </w:rPr>
            </w:pPr>
            <w:r w:rsidRPr="00977576">
              <w:rPr>
                <w:bCs/>
                <w:iCs/>
                <w:sz w:val="26"/>
                <w:szCs w:val="26"/>
              </w:rPr>
              <w:t>Giám đốc Sở Kế hoạch và Đầu tư chủ trì, phối hợp với Giám đốc Sở Tư pháp lựa chọn người có đủ tiêu chuẩn quy định tại Điều 3 Thông tư này, tiếp nhận hồ sơ của người đề nghị bổ nhiệm giám định viên tư pháp trình Chủ tịch Ủy ban nhân dân tỉnh, thành phố trực thuộc Trung ương (sau đây gọi chung là cấp tỉnh) bổ nhiệm giám định viên tư pháp. Danh sách giám định viên tư pháp được đăng tải trên Cổng thông tin điện tử của Ủy ban nhân dân cấp tỉnh, đồng thời gửi Bộ Kế hoạch và Đầu tư và Bộ Tư pháp để tổng hợp vào danh sách chung về giám định viên tư pháp theo quy định.</w:t>
            </w:r>
          </w:p>
          <w:p w14:paraId="5FCADAB7" w14:textId="77777777" w:rsidR="004F50AB" w:rsidRPr="00977576" w:rsidRDefault="004F50AB" w:rsidP="00FC7FBD">
            <w:pPr>
              <w:spacing w:before="40" w:after="40" w:line="240" w:lineRule="auto"/>
              <w:jc w:val="both"/>
              <w:rPr>
                <w:rFonts w:eastAsia="Times New Roman"/>
                <w:bCs/>
                <w:iCs/>
                <w:sz w:val="26"/>
                <w:szCs w:val="26"/>
              </w:rPr>
            </w:pPr>
            <w:r w:rsidRPr="00977576">
              <w:rPr>
                <w:rFonts w:eastAsia="Times New Roman"/>
                <w:bCs/>
                <w:iCs/>
                <w:sz w:val="26"/>
                <w:szCs w:val="26"/>
              </w:rPr>
              <w:t>Trong thời hạn 20 ngày, kể từ ngày nhận được hồ sơ hợp lệ, Chủ tịch Ủy ban nhân dân cấp tỉnh quyết định bổ nhiệm giám định viên tư pháp. Trường hợp từ chối thì phải thông báo cho người đề nghị bằng văn bản và nêu rõ lý do.</w:t>
            </w:r>
          </w:p>
          <w:p w14:paraId="043586B6"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4. Cấp thẻ giám định viên tư pháp:</w:t>
            </w:r>
          </w:p>
          <w:p w14:paraId="147D9AA2" w14:textId="77777777" w:rsidR="004F50AB" w:rsidRPr="00977576" w:rsidRDefault="004F50AB" w:rsidP="00FC7FBD">
            <w:pPr>
              <w:spacing w:before="40" w:after="40" w:line="240" w:lineRule="auto"/>
              <w:jc w:val="both"/>
              <w:rPr>
                <w:sz w:val="26"/>
                <w:szCs w:val="26"/>
              </w:rPr>
            </w:pPr>
            <w:r w:rsidRPr="00977576">
              <w:rPr>
                <w:rFonts w:eastAsia="Times New Roman"/>
                <w:sz w:val="26"/>
                <w:szCs w:val="26"/>
              </w:rPr>
              <w:t>a) Người được bổ nhiệm giám định viên tư pháp quy định tại khoản 2, khoản 3 Điều này được cấp thẻ giám định viên tư pháp trong</w:t>
            </w:r>
            <w:r w:rsidRPr="00977576">
              <w:rPr>
                <w:sz w:val="26"/>
                <w:szCs w:val="26"/>
              </w:rPr>
              <w:t xml:space="preserve"> lĩnh vực kế hoạch và đầu tư;</w:t>
            </w:r>
          </w:p>
          <w:p w14:paraId="31A1FA44" w14:textId="77777777" w:rsidR="004F50AB" w:rsidRPr="00977576" w:rsidRDefault="004F50AB" w:rsidP="00FC7FBD">
            <w:pPr>
              <w:spacing w:before="40" w:after="40" w:line="240" w:lineRule="auto"/>
              <w:jc w:val="both"/>
              <w:rPr>
                <w:sz w:val="26"/>
                <w:szCs w:val="26"/>
              </w:rPr>
            </w:pPr>
            <w:r w:rsidRPr="00977576">
              <w:rPr>
                <w:sz w:val="26"/>
                <w:szCs w:val="26"/>
              </w:rPr>
              <w:lastRenderedPageBreak/>
              <w:t xml:space="preserve">b) Người có thẩm quyền bổ nhiệm giám định viên tư pháp </w:t>
            </w:r>
            <w:r w:rsidRPr="00977576">
              <w:rPr>
                <w:rFonts w:eastAsia="Times New Roman"/>
                <w:sz w:val="26"/>
                <w:szCs w:val="26"/>
              </w:rPr>
              <w:t>quy định tại khoản 2, khoản 3 Điều này có thẩm quyền cấp mới, cấp lại thẻ giám định viên tư pháp trong</w:t>
            </w:r>
            <w:r w:rsidRPr="00977576">
              <w:rPr>
                <w:sz w:val="26"/>
                <w:szCs w:val="26"/>
              </w:rPr>
              <w:t xml:space="preserve"> lĩnh vực kế hoạch và đầu tư;</w:t>
            </w:r>
          </w:p>
          <w:p w14:paraId="2E0ACC22" w14:textId="77777777" w:rsidR="004F50AB" w:rsidRPr="00977576" w:rsidRDefault="004F50AB" w:rsidP="00FC7FBD">
            <w:pPr>
              <w:spacing w:before="40" w:after="40" w:line="240" w:lineRule="auto"/>
              <w:jc w:val="both"/>
              <w:rPr>
                <w:rFonts w:eastAsia="Times New Roman"/>
                <w:b/>
                <w:bCs/>
                <w:spacing w:val="-6"/>
                <w:sz w:val="26"/>
                <w:szCs w:val="26"/>
                <w:lang w:val="vi-VN"/>
              </w:rPr>
            </w:pPr>
            <w:r w:rsidRPr="00977576">
              <w:rPr>
                <w:sz w:val="26"/>
                <w:szCs w:val="26"/>
              </w:rPr>
              <w:t xml:space="preserve">c) Mẫu thẻ, trình tự, thủ tục cấp mới, cấp lại thẻ giám định viên tư pháp được thực hiện theo quy định </w:t>
            </w:r>
            <w:r w:rsidRPr="00977576">
              <w:rPr>
                <w:bCs/>
                <w:iCs/>
                <w:sz w:val="26"/>
                <w:szCs w:val="26"/>
              </w:rPr>
              <w:t>tại Thông tư số 11/2020/TT-BTP ngày 31/12/2020</w:t>
            </w:r>
            <w:r w:rsidRPr="00977576">
              <w:rPr>
                <w:sz w:val="26"/>
                <w:szCs w:val="26"/>
              </w:rPr>
              <w:t xml:space="preserve"> của Bộ trưởng Bộ Tư pháp quy định về mẫu thẻ, trình tự, thủ tục cấp mới, cấp lại thẻ giám định viên tư pháp.</w:t>
            </w:r>
          </w:p>
        </w:tc>
        <w:tc>
          <w:tcPr>
            <w:tcW w:w="5245" w:type="dxa"/>
            <w:tcBorders>
              <w:top w:val="single" w:sz="4" w:space="0" w:color="auto"/>
              <w:left w:val="single" w:sz="4" w:space="0" w:color="auto"/>
              <w:bottom w:val="single" w:sz="4" w:space="0" w:color="auto"/>
              <w:right w:val="single" w:sz="4" w:space="0" w:color="auto"/>
            </w:tcBorders>
            <w:hideMark/>
          </w:tcPr>
          <w:p w14:paraId="6F460E7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lastRenderedPageBreak/>
              <w:t>Khoản 3, Điều 4 dự thảo đề nghị sửa đổi, bổ sung như sau: “</w:t>
            </w:r>
            <w:r w:rsidRPr="00977576">
              <w:rPr>
                <w:rFonts w:eastAsia="Times New Roman"/>
                <w:i/>
                <w:iCs/>
                <w:sz w:val="26"/>
                <w:szCs w:val="26"/>
              </w:rPr>
              <w:t>Giám đốc Sở Kế hoạch và Đầu tư chủ trì tiếp nhận hồ sơ của người đề nghị bổ nhiệm giám định viên tư pháp, phối hợp với Giám đốc Sở Tư pháp lựa chọn người có đủ tiêu chuẩn quy định tại Điều 3 Thông tư này trình Chủ tịch Ủy ban nhân dân tỉnh, thành phố trực thuộc Trung ương (sau đây gọi chung là cấp tỉnh) bổ nhiệm giám định viên tư pháp. Danh sách giám định viên tư pháp được đăng tải trên Cổng thông tin điện tử của Ủy ban nhân dân cấp tỉnh đồng thời gửi Bộ Kế hoạch và Đầu tư và Bộ Tư pháp để tổng hợp vào danh sách chung về giám định viên tư pháp theo quy định</w:t>
            </w:r>
            <w:r w:rsidRPr="00977576">
              <w:rPr>
                <w:rFonts w:eastAsia="Times New Roman"/>
                <w:iCs/>
                <w:sz w:val="26"/>
                <w:szCs w:val="26"/>
              </w:rPr>
              <w:t>” để phù hợp với thẩm quyền, quy trình tiếp nhận, lựa chọn giám định viên tư pháp.</w:t>
            </w:r>
          </w:p>
        </w:tc>
        <w:tc>
          <w:tcPr>
            <w:tcW w:w="1423" w:type="dxa"/>
            <w:tcBorders>
              <w:top w:val="single" w:sz="4" w:space="0" w:color="auto"/>
              <w:left w:val="single" w:sz="4" w:space="0" w:color="auto"/>
              <w:bottom w:val="single" w:sz="4" w:space="0" w:color="auto"/>
              <w:right w:val="single" w:sz="4" w:space="0" w:color="auto"/>
            </w:tcBorders>
            <w:hideMark/>
          </w:tcPr>
          <w:p w14:paraId="6DA6BEF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Điện Biên</w:t>
            </w:r>
          </w:p>
        </w:tc>
        <w:tc>
          <w:tcPr>
            <w:tcW w:w="3686" w:type="dxa"/>
            <w:tcBorders>
              <w:top w:val="single" w:sz="4" w:space="0" w:color="auto"/>
              <w:left w:val="single" w:sz="4" w:space="0" w:color="auto"/>
              <w:bottom w:val="single" w:sz="4" w:space="0" w:color="auto"/>
              <w:right w:val="single" w:sz="4" w:space="0" w:color="auto"/>
            </w:tcBorders>
          </w:tcPr>
          <w:p w14:paraId="30F8860F"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031F720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5EEACD5"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00692A4B"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Tại khoản 2 Điều 4: Điều chỉnh các điểm theo thứ tự phù hợp</w:t>
            </w:r>
          </w:p>
        </w:tc>
        <w:tc>
          <w:tcPr>
            <w:tcW w:w="1423" w:type="dxa"/>
            <w:tcBorders>
              <w:top w:val="single" w:sz="4" w:space="0" w:color="auto"/>
              <w:left w:val="single" w:sz="4" w:space="0" w:color="auto"/>
              <w:bottom w:val="single" w:sz="4" w:space="0" w:color="auto"/>
              <w:right w:val="single" w:sz="4" w:space="0" w:color="auto"/>
            </w:tcBorders>
            <w:hideMark/>
          </w:tcPr>
          <w:p w14:paraId="5D883A96"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Cà Mau</w:t>
            </w:r>
          </w:p>
        </w:tc>
        <w:tc>
          <w:tcPr>
            <w:tcW w:w="3686" w:type="dxa"/>
            <w:tcBorders>
              <w:top w:val="single" w:sz="4" w:space="0" w:color="auto"/>
              <w:left w:val="single" w:sz="4" w:space="0" w:color="auto"/>
              <w:bottom w:val="single" w:sz="4" w:space="0" w:color="auto"/>
              <w:right w:val="single" w:sz="4" w:space="0" w:color="auto"/>
            </w:tcBorders>
          </w:tcPr>
          <w:p w14:paraId="4E3C874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5FD484F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8668DAC"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4155E77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3, Điều 4: Đề nghị xem xét lại trình tự, thủ tục bổ nhiệm giám định viên tư pháp tại địa phương; lựa chọn người có đủ điều kiện trước, sau đó đến thủ tục tiếp nhận hồ sơ hay ngược lại</w:t>
            </w:r>
          </w:p>
        </w:tc>
        <w:tc>
          <w:tcPr>
            <w:tcW w:w="1423" w:type="dxa"/>
            <w:tcBorders>
              <w:top w:val="single" w:sz="4" w:space="0" w:color="auto"/>
              <w:left w:val="single" w:sz="4" w:space="0" w:color="auto"/>
              <w:bottom w:val="single" w:sz="4" w:space="0" w:color="auto"/>
              <w:right w:val="single" w:sz="4" w:space="0" w:color="auto"/>
            </w:tcBorders>
            <w:hideMark/>
          </w:tcPr>
          <w:p w14:paraId="179E7563" w14:textId="77777777" w:rsidR="004F50AB" w:rsidRPr="00977576" w:rsidRDefault="004F50AB" w:rsidP="00FC7FBD">
            <w:pPr>
              <w:spacing w:before="60" w:after="60" w:line="240" w:lineRule="auto"/>
              <w:jc w:val="center"/>
              <w:rPr>
                <w:rFonts w:eastAsia="Times New Roman"/>
                <w:iCs/>
                <w:sz w:val="26"/>
                <w:szCs w:val="26"/>
              </w:rPr>
            </w:pPr>
            <w:r w:rsidRPr="00977576">
              <w:rPr>
                <w:sz w:val="26"/>
                <w:szCs w:val="26"/>
              </w:rPr>
              <w:t>Hà Tĩnh</w:t>
            </w:r>
          </w:p>
        </w:tc>
        <w:tc>
          <w:tcPr>
            <w:tcW w:w="3686" w:type="dxa"/>
            <w:tcBorders>
              <w:top w:val="single" w:sz="4" w:space="0" w:color="auto"/>
              <w:left w:val="single" w:sz="4" w:space="0" w:color="auto"/>
              <w:bottom w:val="single" w:sz="4" w:space="0" w:color="auto"/>
              <w:right w:val="single" w:sz="4" w:space="0" w:color="auto"/>
            </w:tcBorders>
          </w:tcPr>
          <w:p w14:paraId="350A1BA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6C30549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6FE4F72"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153AC67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Tại khoản 3 Điều 4: Đề nghị bổ sung thêm cụm từ “</w:t>
            </w:r>
            <w:r w:rsidRPr="00977576">
              <w:rPr>
                <w:rFonts w:eastAsia="Times New Roman"/>
                <w:i/>
                <w:iCs/>
                <w:sz w:val="26"/>
                <w:szCs w:val="26"/>
              </w:rPr>
              <w:t>kiểm tra</w:t>
            </w:r>
            <w:r w:rsidRPr="00977576">
              <w:rPr>
                <w:rFonts w:eastAsia="Times New Roman"/>
                <w:iCs/>
                <w:sz w:val="26"/>
                <w:szCs w:val="26"/>
              </w:rPr>
              <w:t>” sau cụm từ tiếp nhận, cụ thể: “</w:t>
            </w:r>
            <w:r w:rsidRPr="00977576">
              <w:rPr>
                <w:rFonts w:eastAsia="Times New Roman"/>
                <w:bCs/>
                <w:i/>
                <w:iCs/>
                <w:sz w:val="26"/>
                <w:szCs w:val="26"/>
              </w:rPr>
              <w:t xml:space="preserve">Giám đốc Sở Kế hoạch và Đầu tư chủ trì, phối hợp với Giám đốc Sở Tư pháp lựa chọn người có đủ tiêu chuẩn quy định tại Điều 3 Thông tư này, tiếp nhận, </w:t>
            </w:r>
            <w:r w:rsidRPr="00977576">
              <w:rPr>
                <w:rFonts w:eastAsia="Times New Roman"/>
                <w:b/>
                <w:bCs/>
                <w:i/>
                <w:iCs/>
                <w:sz w:val="26"/>
                <w:szCs w:val="26"/>
              </w:rPr>
              <w:t>kiểm tra</w:t>
            </w:r>
            <w:r w:rsidRPr="00977576">
              <w:rPr>
                <w:rFonts w:eastAsia="Times New Roman"/>
                <w:bCs/>
                <w:i/>
                <w:iCs/>
                <w:sz w:val="26"/>
                <w:szCs w:val="26"/>
              </w:rPr>
              <w:t xml:space="preserve"> hồ sơ của người đề nghị bổ nhiệm giám định viên tư pháp trình Chủ tịch Ủy ban nhân dân tỉnh, thành phố trực thuộc Trung ương (sau đây gọi chung là cấp tỉnh) bổ nhiệm giám định viên tư pháp.</w:t>
            </w:r>
            <w:r w:rsidRPr="00977576">
              <w:rPr>
                <w:rFonts w:eastAsia="Times New Roman"/>
                <w:bCs/>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0ADBCAF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Cần Thơ</w:t>
            </w:r>
          </w:p>
        </w:tc>
        <w:tc>
          <w:tcPr>
            <w:tcW w:w="3686" w:type="dxa"/>
            <w:tcBorders>
              <w:top w:val="single" w:sz="4" w:space="0" w:color="auto"/>
              <w:left w:val="single" w:sz="4" w:space="0" w:color="auto"/>
              <w:bottom w:val="single" w:sz="4" w:space="0" w:color="auto"/>
              <w:right w:val="single" w:sz="4" w:space="0" w:color="auto"/>
            </w:tcBorders>
          </w:tcPr>
          <w:p w14:paraId="2D0677D8"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Không tiếp thu</w:t>
            </w:r>
          </w:p>
        </w:tc>
      </w:tr>
      <w:tr w:rsidR="004F50AB" w:rsidRPr="00977576" w14:paraId="0273360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529E466"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032BD1BC"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Tại khoản 1 Điều 4 dự thảo Thông tư quy định: “</w:t>
            </w:r>
            <w:r w:rsidRPr="00977576">
              <w:rPr>
                <w:rFonts w:eastAsia="Times New Roman"/>
                <w:i/>
                <w:iCs/>
                <w:sz w:val="26"/>
                <w:szCs w:val="26"/>
              </w:rPr>
              <w:t>Hồ sơ đề nghị bổ nhiệm giám định viên tư pháp được thực hiện theo quy định tại Điều 8 Luật Giám định tư pháp năm 2012 (đã được sửa đổi, bổ sung bởi khoản 4 Điều 1 Luật Sửa đổi, bổ sung một số điều của Luật Giám định tư pháp năm 2020)</w:t>
            </w:r>
            <w:r w:rsidRPr="00977576">
              <w:rPr>
                <w:rFonts w:eastAsia="Times New Roman"/>
                <w:iCs/>
                <w:sz w:val="26"/>
                <w:szCs w:val="26"/>
              </w:rPr>
              <w:t>”. Tuy nhiên, khoản 6 Điều 8 của Luật Giám định tư pháp năm 2012 phân cấp cho Bộ trưởng, Thủ trưởng cơ quan ngang bộ được quy định chi tiết “</w:t>
            </w:r>
            <w:r w:rsidRPr="00977576">
              <w:rPr>
                <w:rFonts w:eastAsia="Times New Roman"/>
                <w:i/>
                <w:iCs/>
                <w:sz w:val="26"/>
                <w:szCs w:val="26"/>
              </w:rPr>
              <w:t>Các giấy tờ khác chứng minh người được đề nghị bổ nhiệm đủ tiêu chuẩn theo quy định của Bộ trưởng, Thủ trưởng cơ quan ngang bộ có thẩm quyền quản lý lĩnh vực giám định</w:t>
            </w:r>
            <w:r w:rsidRPr="00977576">
              <w:rPr>
                <w:rFonts w:eastAsia="Times New Roman"/>
                <w:iCs/>
                <w:sz w:val="26"/>
                <w:szCs w:val="26"/>
              </w:rPr>
              <w:t xml:space="preserve">”. Do đó, việc khoản 1 Điều 4 của dự thảo Thông tư viện dẫn ngược lại Điều 8 của Luật Giám định tư pháp là chưa hợp lý. Trong trường hợp lĩnh vực Kế hoạch và đầu tư không yêu cầu thêm các tiêu chuẩn, điều kiện chuyên ngành ngoài các </w:t>
            </w:r>
            <w:r w:rsidRPr="00977576">
              <w:rPr>
                <w:rFonts w:eastAsia="Times New Roman"/>
                <w:iCs/>
                <w:sz w:val="26"/>
                <w:szCs w:val="26"/>
              </w:rPr>
              <w:lastRenderedPageBreak/>
              <w:t>điều kiện chung mà Luật Giám định tư pháp đã đưa ra thì khoản 1 Điều 4 dự thảo nên quy định cụ thể các giấy tờ quy định tại khoản 1, 2, 4 của Luật Giám định tư pháp năm 2012 (đã được sửa đổi, bổ sung bởi khoản 4 Điều 1 Luật Sửa đổi, bổ sung một số điều của Luật Giám định tư pháp năm 2020).</w:t>
            </w:r>
          </w:p>
          <w:p w14:paraId="4319C10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Tại khoản 3 Điều 4 dự thảo Thông tư quy định nội dung đăng tải danh sách giám định viên trên Cổng thông tin điện tử của UBND tỉnh và gửi về Bộ Kế hoạch đầu tư, Bộ Tư pháp lên trước nội dung về thời hạn, thẩm quyền bổ nhiệm giám định viên tư pháp là chưa phù hợp về tiến trình bổ nhiệm, đăng tải 2 danh sách trên thực tế thực hiện. Bởi sau khi có quyết định bổ nhiệm thì mới đến bước đăng tải danh sách lên Cổng cổng thông tin điện tử của UBND tỉnh và gửi về Bộ Kế hoạch và Đầu tư, Bộ Tư pháp. Do đó, đề nghị quy định nội dung này sau nội dung quy định về thời hạn, thẩm quyền bổ nhiệm giám định viên tư pháp như Luật Giám định tư pháp đã quy định.</w:t>
            </w:r>
          </w:p>
        </w:tc>
        <w:tc>
          <w:tcPr>
            <w:tcW w:w="1423" w:type="dxa"/>
            <w:tcBorders>
              <w:top w:val="single" w:sz="4" w:space="0" w:color="auto"/>
              <w:left w:val="single" w:sz="4" w:space="0" w:color="auto"/>
              <w:bottom w:val="single" w:sz="4" w:space="0" w:color="auto"/>
              <w:right w:val="single" w:sz="4" w:space="0" w:color="auto"/>
            </w:tcBorders>
            <w:hideMark/>
          </w:tcPr>
          <w:p w14:paraId="4E0E4DE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Lào Cai</w:t>
            </w:r>
          </w:p>
        </w:tc>
        <w:tc>
          <w:tcPr>
            <w:tcW w:w="3686" w:type="dxa"/>
            <w:tcBorders>
              <w:top w:val="single" w:sz="4" w:space="0" w:color="auto"/>
              <w:left w:val="single" w:sz="4" w:space="0" w:color="auto"/>
              <w:bottom w:val="single" w:sz="4" w:space="0" w:color="auto"/>
              <w:right w:val="single" w:sz="4" w:space="0" w:color="auto"/>
            </w:tcBorders>
          </w:tcPr>
          <w:p w14:paraId="15CFA88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bổ sung thêm khoản về ngoài các nội dung quy định tại khoản 1 Điều này, hồ sơ bổ nhiệm giám định viên tư pháp tại Bộ Kế hoạch và Đầu tư được thực hiện như sau: (Đã được bổ sung trong dự thảo).</w:t>
            </w:r>
          </w:p>
          <w:p w14:paraId="5A8033EE" w14:textId="77777777" w:rsidR="004F50AB" w:rsidRPr="00977576" w:rsidRDefault="004F50AB" w:rsidP="00FC7FBD">
            <w:pPr>
              <w:spacing w:before="60" w:after="60" w:line="240" w:lineRule="auto"/>
              <w:jc w:val="both"/>
              <w:rPr>
                <w:rFonts w:eastAsia="Times New Roman"/>
                <w:sz w:val="26"/>
                <w:szCs w:val="26"/>
              </w:rPr>
            </w:pPr>
          </w:p>
          <w:p w14:paraId="03550DDA" w14:textId="77777777" w:rsidR="004F50AB" w:rsidRPr="00977576" w:rsidRDefault="004F50AB" w:rsidP="00FC7FBD">
            <w:pPr>
              <w:spacing w:before="60" w:after="60" w:line="240" w:lineRule="auto"/>
              <w:jc w:val="both"/>
              <w:rPr>
                <w:rFonts w:eastAsia="Times New Roman"/>
                <w:sz w:val="26"/>
                <w:szCs w:val="26"/>
              </w:rPr>
            </w:pPr>
          </w:p>
          <w:p w14:paraId="7101163F" w14:textId="77777777" w:rsidR="004F50AB" w:rsidRPr="00977576" w:rsidRDefault="004F50AB" w:rsidP="00FC7FBD">
            <w:pPr>
              <w:spacing w:before="60" w:after="60" w:line="240" w:lineRule="auto"/>
              <w:jc w:val="both"/>
              <w:rPr>
                <w:rFonts w:eastAsia="Times New Roman"/>
                <w:sz w:val="26"/>
                <w:szCs w:val="26"/>
              </w:rPr>
            </w:pPr>
          </w:p>
          <w:p w14:paraId="51BF559D" w14:textId="77777777" w:rsidR="004F50AB" w:rsidRPr="00977576" w:rsidRDefault="004F50AB" w:rsidP="00FC7FBD">
            <w:pPr>
              <w:spacing w:before="60" w:after="60" w:line="240" w:lineRule="auto"/>
              <w:jc w:val="both"/>
              <w:rPr>
                <w:rFonts w:eastAsia="Times New Roman"/>
                <w:sz w:val="26"/>
                <w:szCs w:val="26"/>
              </w:rPr>
            </w:pPr>
          </w:p>
          <w:p w14:paraId="34445A01" w14:textId="77777777" w:rsidR="004F50AB" w:rsidRPr="00977576" w:rsidRDefault="004F50AB" w:rsidP="00FC7FBD">
            <w:pPr>
              <w:spacing w:before="60" w:after="60" w:line="240" w:lineRule="auto"/>
              <w:jc w:val="both"/>
              <w:rPr>
                <w:rFonts w:eastAsia="Times New Roman"/>
                <w:sz w:val="26"/>
                <w:szCs w:val="26"/>
              </w:rPr>
            </w:pPr>
          </w:p>
          <w:p w14:paraId="3D3D9668" w14:textId="77777777" w:rsidR="004F50AB" w:rsidRPr="00977576" w:rsidRDefault="004F50AB" w:rsidP="00FC7FBD">
            <w:pPr>
              <w:spacing w:before="60" w:after="60" w:line="240" w:lineRule="auto"/>
              <w:jc w:val="both"/>
              <w:rPr>
                <w:rFonts w:eastAsia="Times New Roman"/>
                <w:sz w:val="26"/>
                <w:szCs w:val="26"/>
              </w:rPr>
            </w:pPr>
          </w:p>
          <w:p w14:paraId="7EBFD68A" w14:textId="77777777" w:rsidR="004F50AB" w:rsidRPr="00977576" w:rsidRDefault="004F50AB" w:rsidP="00FC7FBD">
            <w:pPr>
              <w:spacing w:before="60" w:after="60" w:line="240" w:lineRule="auto"/>
              <w:jc w:val="both"/>
              <w:rPr>
                <w:rFonts w:eastAsia="Times New Roman"/>
                <w:sz w:val="26"/>
                <w:szCs w:val="26"/>
              </w:rPr>
            </w:pPr>
          </w:p>
          <w:p w14:paraId="20966645" w14:textId="77777777" w:rsidR="004F50AB" w:rsidRPr="00977576" w:rsidRDefault="004F50AB" w:rsidP="00FC7FBD">
            <w:pPr>
              <w:spacing w:before="60" w:after="60" w:line="240" w:lineRule="auto"/>
              <w:jc w:val="both"/>
              <w:rPr>
                <w:rFonts w:eastAsia="Times New Roman"/>
                <w:sz w:val="26"/>
                <w:szCs w:val="26"/>
              </w:rPr>
            </w:pPr>
          </w:p>
          <w:p w14:paraId="44DE1B8A" w14:textId="77777777" w:rsidR="004F50AB" w:rsidRPr="00977576" w:rsidRDefault="004F50AB" w:rsidP="00FC7FBD">
            <w:pPr>
              <w:spacing w:before="60" w:after="60" w:line="240" w:lineRule="auto"/>
              <w:jc w:val="both"/>
              <w:rPr>
                <w:rFonts w:eastAsia="Times New Roman"/>
                <w:sz w:val="26"/>
                <w:szCs w:val="26"/>
              </w:rPr>
            </w:pPr>
          </w:p>
          <w:p w14:paraId="17D358FF" w14:textId="77777777" w:rsidR="004F50AB" w:rsidRPr="00977576" w:rsidRDefault="004F50AB" w:rsidP="00FC7FBD">
            <w:pPr>
              <w:spacing w:before="60" w:after="60" w:line="240" w:lineRule="auto"/>
              <w:jc w:val="both"/>
              <w:rPr>
                <w:rFonts w:eastAsia="Times New Roman"/>
                <w:sz w:val="26"/>
                <w:szCs w:val="26"/>
              </w:rPr>
            </w:pPr>
          </w:p>
          <w:p w14:paraId="2209FCA4" w14:textId="77777777" w:rsidR="004F50AB" w:rsidRPr="00977576" w:rsidRDefault="004F50AB" w:rsidP="00FC7FBD">
            <w:pPr>
              <w:spacing w:before="60" w:after="60" w:line="240" w:lineRule="auto"/>
              <w:jc w:val="both"/>
              <w:rPr>
                <w:rFonts w:eastAsia="Times New Roman"/>
                <w:sz w:val="26"/>
                <w:szCs w:val="26"/>
              </w:rPr>
            </w:pPr>
          </w:p>
          <w:p w14:paraId="742DD66C" w14:textId="77777777" w:rsidR="004F50AB" w:rsidRPr="00977576" w:rsidRDefault="004F50AB" w:rsidP="00FC7FBD">
            <w:pPr>
              <w:spacing w:before="60" w:after="60" w:line="240" w:lineRule="auto"/>
              <w:jc w:val="both"/>
              <w:rPr>
                <w:rFonts w:eastAsia="Times New Roman"/>
                <w:sz w:val="26"/>
                <w:szCs w:val="26"/>
              </w:rPr>
            </w:pPr>
          </w:p>
          <w:p w14:paraId="1D87EBF1"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được sửa đổi trong dự thảo.</w:t>
            </w:r>
          </w:p>
        </w:tc>
      </w:tr>
      <w:tr w:rsidR="004F50AB" w:rsidRPr="00977576" w14:paraId="036C747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8EC43DF"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3AF484A0"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sửa điểm đ khoản 2 thành điểm d khoản 2</w:t>
            </w:r>
          </w:p>
        </w:tc>
        <w:tc>
          <w:tcPr>
            <w:tcW w:w="1423" w:type="dxa"/>
            <w:tcBorders>
              <w:top w:val="single" w:sz="4" w:space="0" w:color="auto"/>
              <w:left w:val="single" w:sz="4" w:space="0" w:color="auto"/>
              <w:bottom w:val="single" w:sz="4" w:space="0" w:color="auto"/>
              <w:right w:val="single" w:sz="4" w:space="0" w:color="auto"/>
            </w:tcBorders>
            <w:hideMark/>
          </w:tcPr>
          <w:p w14:paraId="5190CAF6"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3AC71B3B"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72E8EF4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2BBA388"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tcPr>
          <w:p w14:paraId="237D971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2 Điều 4: Theo quy định tại khoản 2 Điều 9 Luật Giám định tư pháp năm 2012 </w:t>
            </w:r>
            <w:r w:rsidRPr="00977576">
              <w:rPr>
                <w:rFonts w:eastAsia="Times New Roman"/>
                <w:i/>
                <w:iCs/>
                <w:sz w:val="26"/>
                <w:szCs w:val="26"/>
              </w:rPr>
              <w:t>(được sửa đổi, bổ sung theo quy định tại điểm a, b khoản 5 Điều 1 của Luật số 56/2020/QH14 sửa đổi, bổ sung một số điều của Luật Giám định tư pháp</w:t>
            </w:r>
            <w:r w:rsidRPr="00977576">
              <w:rPr>
                <w:rFonts w:eastAsia="Times New Roman"/>
                <w:iCs/>
                <w:sz w:val="26"/>
                <w:szCs w:val="26"/>
              </w:rPr>
              <w:t>), thì “</w:t>
            </w:r>
            <w:r w:rsidRPr="00977576">
              <w:rPr>
                <w:rFonts w:eastAsia="Times New Roman"/>
                <w:i/>
                <w:iCs/>
                <w:sz w:val="26"/>
                <w:szCs w:val="26"/>
              </w:rPr>
              <w:t xml:space="preserve">Trong thời hạn 20 ngày, kể từ ngày nhận được hồ sơ hợp lệ, Bộ trưởng, Thủ trưởng cơ quan ngang bộ, Chủ tịch Ủy ban nhân dân cấp </w:t>
            </w:r>
            <w:r w:rsidRPr="00977576">
              <w:rPr>
                <w:rFonts w:eastAsia="Times New Roman"/>
                <w:i/>
                <w:iCs/>
                <w:sz w:val="26"/>
                <w:szCs w:val="26"/>
              </w:rPr>
              <w:lastRenderedPageBreak/>
              <w:t>tỉnh quyết định bổ nhiệm giám định viên tư pháp</w:t>
            </w:r>
            <w:r w:rsidRPr="00977576">
              <w:rPr>
                <w:rFonts w:eastAsia="Times New Roman"/>
                <w:iCs/>
                <w:sz w:val="26"/>
                <w:szCs w:val="26"/>
              </w:rPr>
              <w:t>”.</w:t>
            </w:r>
          </w:p>
          <w:p w14:paraId="241AED0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Như vậy, theo Luật Giám định tư pháp thì trong thời hạn 20, kể từ ngày nhận được hồ sơ hợp lệ, Bộ trưởng phải có quyết định bổ nhiệm giám định viên tư pháp (nếu từ chối thì phải có văn bản nêu rõ lý do). Do đó, để phù hợp với quy định của Luật Giám định tư pháp, xem xét điều chỉnh điểm c khoản 2 Điều 4 dự thảo Thông tư theo hướng: Trong thời hạn 20 ngày, kể từ ngày nhận được hồ sơ hợp lệ, Bộ trưởng Bộ Kế hoạch và Đầu tư quyết định bổ nhiệm và cấp thẻ giám định viên tư pháp trên cơ sở đề nghị của Vụ Tổ chức cán bộ. </w:t>
            </w:r>
          </w:p>
          <w:p w14:paraId="3803256B" w14:textId="77777777" w:rsidR="004F50AB" w:rsidRPr="00977576" w:rsidRDefault="004F50AB" w:rsidP="00FC7FBD">
            <w:pPr>
              <w:spacing w:before="60" w:after="60" w:line="240" w:lineRule="auto"/>
              <w:jc w:val="both"/>
              <w:rPr>
                <w:rFonts w:eastAsia="Times New Roman"/>
                <w:iCs/>
                <w:sz w:val="26"/>
                <w:szCs w:val="26"/>
              </w:rPr>
            </w:pPr>
          </w:p>
          <w:p w14:paraId="6BBF3C7B" w14:textId="77777777" w:rsidR="004F50AB" w:rsidRPr="00977576" w:rsidRDefault="004F50AB" w:rsidP="00FC7FBD">
            <w:pPr>
              <w:spacing w:before="60" w:after="60" w:line="240" w:lineRule="auto"/>
              <w:jc w:val="both"/>
              <w:rPr>
                <w:rFonts w:eastAsia="Times New Roman"/>
                <w:iCs/>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228026E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Phú Thọ</w:t>
            </w:r>
          </w:p>
        </w:tc>
        <w:tc>
          <w:tcPr>
            <w:tcW w:w="3686" w:type="dxa"/>
            <w:tcBorders>
              <w:top w:val="single" w:sz="4" w:space="0" w:color="auto"/>
              <w:left w:val="single" w:sz="4" w:space="0" w:color="auto"/>
              <w:bottom w:val="single" w:sz="4" w:space="0" w:color="auto"/>
              <w:right w:val="single" w:sz="4" w:space="0" w:color="auto"/>
            </w:tcBorders>
          </w:tcPr>
          <w:p w14:paraId="29606AA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6953D0BC"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D3113E5"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0ED5179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 xml:space="preserve">Điều 4: Bổ sung </w:t>
            </w:r>
            <w:r w:rsidRPr="00977576">
              <w:rPr>
                <w:rFonts w:eastAsia="Times New Roman"/>
                <w:i/>
                <w:iCs/>
                <w:sz w:val="26"/>
                <w:szCs w:val="26"/>
              </w:rPr>
              <w:t>thẩm quyền bổ nhiệm giám định viên tư pháp</w:t>
            </w:r>
          </w:p>
          <w:p w14:paraId="1FF64516"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3 Điều 4: Bổ sung cơ quan, đơn vị chịu trách nhiệm trả lời bằng văn bản đối với trường hợp từ chối bổ nhiệm giám định viên tư pháp tại địa phương</w:t>
            </w:r>
          </w:p>
        </w:tc>
        <w:tc>
          <w:tcPr>
            <w:tcW w:w="1423" w:type="dxa"/>
            <w:tcBorders>
              <w:top w:val="single" w:sz="4" w:space="0" w:color="auto"/>
              <w:left w:val="single" w:sz="4" w:space="0" w:color="auto"/>
              <w:bottom w:val="single" w:sz="4" w:space="0" w:color="auto"/>
              <w:right w:val="single" w:sz="4" w:space="0" w:color="auto"/>
            </w:tcBorders>
            <w:hideMark/>
          </w:tcPr>
          <w:p w14:paraId="45C518E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Tổng cục thống kê</w:t>
            </w:r>
          </w:p>
        </w:tc>
        <w:tc>
          <w:tcPr>
            <w:tcW w:w="3686" w:type="dxa"/>
            <w:tcBorders>
              <w:top w:val="single" w:sz="4" w:space="0" w:color="auto"/>
              <w:left w:val="single" w:sz="4" w:space="0" w:color="auto"/>
              <w:bottom w:val="single" w:sz="4" w:space="0" w:color="auto"/>
              <w:right w:val="single" w:sz="4" w:space="0" w:color="auto"/>
            </w:tcBorders>
          </w:tcPr>
          <w:p w14:paraId="355A6EA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đã quy định cụ thể trong dự thảo</w:t>
            </w:r>
          </w:p>
        </w:tc>
      </w:tr>
      <w:tr w:rsidR="004F50AB" w:rsidRPr="00977576" w14:paraId="791AE38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F7BB4DB"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57D6195D" w14:textId="77777777" w:rsidR="004F50AB" w:rsidRPr="00977576" w:rsidRDefault="004F50AB" w:rsidP="00FC7FBD">
            <w:pPr>
              <w:spacing w:before="60" w:after="60" w:line="240" w:lineRule="auto"/>
              <w:jc w:val="both"/>
              <w:rPr>
                <w:rFonts w:eastAsia="Times New Roman"/>
                <w:b/>
                <w:iCs/>
                <w:sz w:val="26"/>
                <w:szCs w:val="26"/>
              </w:rPr>
            </w:pPr>
            <w:r w:rsidRPr="00977576">
              <w:rPr>
                <w:rFonts w:eastAsia="Times New Roman"/>
                <w:b/>
                <w:iCs/>
                <w:sz w:val="26"/>
                <w:szCs w:val="26"/>
              </w:rPr>
              <w:t xml:space="preserve">- </w:t>
            </w:r>
            <w:r w:rsidRPr="00977576">
              <w:rPr>
                <w:rFonts w:eastAsia="Times New Roman"/>
                <w:iCs/>
                <w:sz w:val="26"/>
                <w:szCs w:val="26"/>
              </w:rPr>
              <w:t>Tại điểm, khoản 2 Điều 4, quy định “</w:t>
            </w:r>
            <w:r w:rsidRPr="00977576">
              <w:rPr>
                <w:rFonts w:eastAsia="Times New Roman"/>
                <w:i/>
                <w:iCs/>
                <w:sz w:val="26"/>
                <w:szCs w:val="26"/>
              </w:rPr>
              <w:t>Trường hợp từ chối không bổ nhiệm, Vụ Tổ chức cán bộ trả lời bằng văn bản và nêu rõ lý do cho cơ quan, đơn vị đề nghị bổ nhiệm giám định viên tư pháp</w:t>
            </w:r>
            <w:r w:rsidRPr="00977576">
              <w:rPr>
                <w:rFonts w:eastAsia="Times New Roman"/>
                <w:iCs/>
                <w:sz w:val="26"/>
                <w:szCs w:val="26"/>
              </w:rPr>
              <w:t xml:space="preserve">;”. Theo quy định này các đơn vị được yêu cầu sẽ không có giám định viên tư pháp, đề nghị bổ sung quy định để các đơn vị rà soát, lựa chọn người khác đáp ứng tiêu chuẩn giám định viên </w:t>
            </w:r>
            <w:r w:rsidRPr="00977576">
              <w:rPr>
                <w:rFonts w:eastAsia="Times New Roman"/>
                <w:iCs/>
                <w:sz w:val="26"/>
                <w:szCs w:val="26"/>
              </w:rPr>
              <w:lastRenderedPageBreak/>
              <w:t>gửi Vụ Tổ chức cán bộ, Vụ Pháp chế xem xét, tổng hợp.</w:t>
            </w:r>
          </w:p>
        </w:tc>
        <w:tc>
          <w:tcPr>
            <w:tcW w:w="1423" w:type="dxa"/>
            <w:tcBorders>
              <w:top w:val="single" w:sz="4" w:space="0" w:color="auto"/>
              <w:left w:val="single" w:sz="4" w:space="0" w:color="auto"/>
              <w:bottom w:val="single" w:sz="4" w:space="0" w:color="auto"/>
              <w:right w:val="single" w:sz="4" w:space="0" w:color="auto"/>
            </w:tcBorders>
            <w:hideMark/>
          </w:tcPr>
          <w:p w14:paraId="4B97DC8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Vụ Kinh tế nông nghiệp</w:t>
            </w:r>
          </w:p>
        </w:tc>
        <w:tc>
          <w:tcPr>
            <w:tcW w:w="3686" w:type="dxa"/>
            <w:tcBorders>
              <w:top w:val="single" w:sz="4" w:space="0" w:color="auto"/>
              <w:left w:val="single" w:sz="4" w:space="0" w:color="auto"/>
              <w:bottom w:val="single" w:sz="4" w:space="0" w:color="auto"/>
              <w:right w:val="single" w:sz="4" w:space="0" w:color="auto"/>
            </w:tcBorders>
          </w:tcPr>
          <w:p w14:paraId="1BF3F56C"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Không tiếp thu. Bởi đã quy định cụ thể trong dự thảo</w:t>
            </w:r>
          </w:p>
        </w:tc>
      </w:tr>
      <w:tr w:rsidR="004F50AB" w:rsidRPr="00977576" w14:paraId="7201A33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798CF0D"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5C4BE0F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Điểm b khoản 2 Điều 4 Dự thảo, đề nghị Quý Vụ cân nhắc cần làm rõ số lượng người đủ điều kiện được đơn vị trực thuộc Bộ Kế hoạch và Đầu tư lựa chọn để bổ nhiệm giám định viên tư pháp (01 người hay nhiều hơn 01 người). </w:t>
            </w:r>
          </w:p>
          <w:p w14:paraId="66033DBF"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Điều 4 về trình tự thủ tục bổ nhiệm giám định viên tư pháp tại Bộ Kế hoạch và Đầu tư và Sở Kế hoạch và Đầu tư, nội dung Dự thảo đã đưa ra trường hợp giám định viên tư pháp không đáp ứng đủ tiêu chuẩn thì phải thông báo cho cơ quan, đơn vị bằng văn bản và nêu rõ lý do. Tuy nhiên, Dự thảo chưa có nội dung đề nghị bổ sung người khác đáp ứng đủ tiêu chuẩn để bổ nhiệm giám định viên tư pháp thay thế cho người không đáp ứng tiêu chuẩn. Do đó, đề nghị nghiên cứu bổ sung thêm nội dung này. </w:t>
            </w:r>
          </w:p>
        </w:tc>
        <w:tc>
          <w:tcPr>
            <w:tcW w:w="1423" w:type="dxa"/>
            <w:tcBorders>
              <w:top w:val="single" w:sz="4" w:space="0" w:color="auto"/>
              <w:left w:val="single" w:sz="4" w:space="0" w:color="auto"/>
              <w:bottom w:val="single" w:sz="4" w:space="0" w:color="auto"/>
              <w:right w:val="single" w:sz="4" w:space="0" w:color="auto"/>
            </w:tcBorders>
            <w:hideMark/>
          </w:tcPr>
          <w:p w14:paraId="2564C18C"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Vụ kinh tế địa phương và lãnh thổ</w:t>
            </w:r>
          </w:p>
        </w:tc>
        <w:tc>
          <w:tcPr>
            <w:tcW w:w="3686" w:type="dxa"/>
            <w:tcBorders>
              <w:top w:val="single" w:sz="4" w:space="0" w:color="auto"/>
              <w:left w:val="single" w:sz="4" w:space="0" w:color="auto"/>
              <w:bottom w:val="single" w:sz="4" w:space="0" w:color="auto"/>
              <w:right w:val="single" w:sz="4" w:space="0" w:color="auto"/>
            </w:tcBorders>
          </w:tcPr>
          <w:p w14:paraId="2561E6B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w:t>
            </w:r>
          </w:p>
          <w:p w14:paraId="37DBA4B6" w14:textId="77777777" w:rsidR="004F50AB" w:rsidRPr="00977576" w:rsidRDefault="004F50AB" w:rsidP="00FC7FBD">
            <w:pPr>
              <w:spacing w:before="60" w:after="60" w:line="240" w:lineRule="auto"/>
              <w:jc w:val="both"/>
              <w:rPr>
                <w:rFonts w:eastAsia="Times New Roman"/>
                <w:sz w:val="26"/>
                <w:szCs w:val="26"/>
              </w:rPr>
            </w:pPr>
          </w:p>
          <w:p w14:paraId="004AAB7E" w14:textId="77777777" w:rsidR="004F50AB" w:rsidRPr="00977576" w:rsidRDefault="004F50AB" w:rsidP="00FC7FBD">
            <w:pPr>
              <w:spacing w:before="60" w:after="60" w:line="240" w:lineRule="auto"/>
              <w:jc w:val="both"/>
              <w:rPr>
                <w:rFonts w:eastAsia="Times New Roman"/>
                <w:sz w:val="26"/>
                <w:szCs w:val="26"/>
              </w:rPr>
            </w:pPr>
          </w:p>
          <w:p w14:paraId="4BA1BE4A" w14:textId="77777777" w:rsidR="004F50AB" w:rsidRPr="00977576" w:rsidRDefault="004F50AB" w:rsidP="00FC7FBD">
            <w:pPr>
              <w:spacing w:before="60" w:after="60" w:line="240" w:lineRule="auto"/>
              <w:jc w:val="both"/>
              <w:rPr>
                <w:rFonts w:eastAsia="Times New Roman"/>
                <w:sz w:val="26"/>
                <w:szCs w:val="26"/>
              </w:rPr>
            </w:pPr>
          </w:p>
          <w:p w14:paraId="170DFB99" w14:textId="77777777" w:rsidR="004F50AB" w:rsidRPr="00977576" w:rsidRDefault="004F50AB" w:rsidP="00FC7FBD">
            <w:pPr>
              <w:spacing w:before="60" w:after="60" w:line="240" w:lineRule="auto"/>
              <w:jc w:val="both"/>
              <w:rPr>
                <w:rFonts w:eastAsia="Times New Roman"/>
                <w:sz w:val="26"/>
                <w:szCs w:val="26"/>
              </w:rPr>
            </w:pPr>
          </w:p>
          <w:p w14:paraId="0E79CEDD"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Không tiếp thu. Bởi vì việc lựa chọn cán bộ trong đơn vị để đề nghị bổ nhiệm giám định viên tư pháp đủ tiêu chuẩn là trách nhiệm của đơn vị đó theo tiêu chuẩn đã được quy định trong Thông tư.</w:t>
            </w:r>
          </w:p>
        </w:tc>
      </w:tr>
      <w:tr w:rsidR="004F50AB" w:rsidRPr="00977576" w14:paraId="6C8FD784"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3DE5D67"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44B200B9"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3 Điều 4: Đề nghị xem xét, bổ sung cụm từ “bổ nhiệm” vào sau cụm từ “từ chối” để rõ nghĩa hơn, cụ thể như sau: “Trong thời hạn 20 ngày, ... Trường hợp từ chối bổ nhiệm thì phải thông báo cho người đề nghị bằng văn bản và nêu rõ lý do”.</w:t>
            </w:r>
          </w:p>
        </w:tc>
        <w:tc>
          <w:tcPr>
            <w:tcW w:w="1423" w:type="dxa"/>
            <w:tcBorders>
              <w:top w:val="single" w:sz="4" w:space="0" w:color="auto"/>
              <w:left w:val="single" w:sz="4" w:space="0" w:color="auto"/>
              <w:bottom w:val="single" w:sz="4" w:space="0" w:color="auto"/>
              <w:right w:val="single" w:sz="4" w:space="0" w:color="auto"/>
            </w:tcBorders>
            <w:hideMark/>
          </w:tcPr>
          <w:p w14:paraId="7BD29DE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5A00D247"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4276C68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54BC81B"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2748960B"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Điểm c khoản 2 Điều 4:</w:t>
            </w:r>
            <w:r w:rsidRPr="00977576">
              <w:rPr>
                <w:rFonts w:eastAsia="Times New Roman"/>
                <w:b/>
                <w:iCs/>
                <w:sz w:val="26"/>
                <w:szCs w:val="26"/>
              </w:rPr>
              <w:t xml:space="preserve"> </w:t>
            </w:r>
            <w:r w:rsidRPr="00977576">
              <w:rPr>
                <w:rFonts w:eastAsia="Times New Roman"/>
                <w:iCs/>
                <w:sz w:val="26"/>
                <w:szCs w:val="26"/>
              </w:rPr>
              <w:t>Đề nghị sửa thành: “</w:t>
            </w:r>
            <w:bookmarkStart w:id="5" w:name="_Hlk127281875"/>
            <w:r w:rsidRPr="00977576">
              <w:rPr>
                <w:rFonts w:eastAsia="Times New Roman"/>
                <w:i/>
                <w:iCs/>
                <w:sz w:val="26"/>
                <w:szCs w:val="26"/>
              </w:rPr>
              <w:t xml:space="preserve">Vụ Tổ chức cán bộ chủ trì, phối hợp với Vụ Pháp chế xem xét hồ sơ, lựa chọn và trình Bộ trưởng Bộ Kế hoạch và Đầu tư quyết định bổ nhiệm giám định viên tư pháp. Trong thời hạn 20 ngày, kể từ ngày nhận được hồ sơ hợp lệ, Bộ trưởng Bộ Kế hoạch và Đầu tư quyết định bổ nhiệm giám định viên tư pháp. Trường hợp từ chổi không bổ </w:t>
            </w:r>
            <w:r w:rsidRPr="00977576">
              <w:rPr>
                <w:rFonts w:eastAsia="Times New Roman"/>
                <w:i/>
                <w:iCs/>
                <w:sz w:val="26"/>
                <w:szCs w:val="26"/>
              </w:rPr>
              <w:lastRenderedPageBreak/>
              <w:t>nhiệm thì phải thông báo bằng văn bản và nêu rõ lý do cho cơ quan, đơn vị đề nghị bổ nhiệm giám định viên tư pháp</w:t>
            </w:r>
            <w:bookmarkEnd w:id="5"/>
            <w:r w:rsidRPr="00977576">
              <w:rPr>
                <w:rFonts w:eastAsia="Times New Roman"/>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26B0DC7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Hải Phòng</w:t>
            </w:r>
          </w:p>
        </w:tc>
        <w:tc>
          <w:tcPr>
            <w:tcW w:w="3686" w:type="dxa"/>
            <w:tcBorders>
              <w:top w:val="single" w:sz="4" w:space="0" w:color="auto"/>
              <w:left w:val="single" w:sz="4" w:space="0" w:color="auto"/>
              <w:bottom w:val="single" w:sz="4" w:space="0" w:color="auto"/>
              <w:right w:val="single" w:sz="4" w:space="0" w:color="auto"/>
            </w:tcBorders>
          </w:tcPr>
          <w:p w14:paraId="6A07A5F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5B8A732E"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61ABF68C" w14:textId="77777777" w:rsidR="004F50AB" w:rsidRPr="00977576" w:rsidRDefault="004F50AB" w:rsidP="00FC7FBD">
            <w:pPr>
              <w:spacing w:after="0" w:line="240" w:lineRule="auto"/>
              <w:rPr>
                <w:rFonts w:eastAsia="Times New Roman"/>
                <w:b/>
                <w:bCs/>
                <w:spacing w:val="-6"/>
                <w:sz w:val="26"/>
                <w:szCs w:val="26"/>
                <w:lang w:val="vi-VN"/>
              </w:rPr>
            </w:pPr>
          </w:p>
        </w:tc>
        <w:tc>
          <w:tcPr>
            <w:tcW w:w="5245" w:type="dxa"/>
            <w:tcBorders>
              <w:top w:val="single" w:sz="4" w:space="0" w:color="auto"/>
              <w:left w:val="single" w:sz="4" w:space="0" w:color="auto"/>
              <w:bottom w:val="single" w:sz="4" w:space="0" w:color="auto"/>
              <w:right w:val="single" w:sz="4" w:space="0" w:color="auto"/>
            </w:tcBorders>
          </w:tcPr>
          <w:p w14:paraId="1D1E4535"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xem xét, cân nhắc lại sự cần thiết của quy định “Vụ pháp chế gửi văn bản đề nghị cơ quan, đơn vị trực thuộc Bộ Kế hoạch và Đầu tư lựa chọn người có đủ tiêu chuẩn quy định tại Điều 3 của Thông tư này để bổ nhiệm giám định viên tư pháp” tại điểm a khoản 2 Điều của dự thảo Thông tư. Có thể chỉ quy định theo hướng căn cứ vào nhu cầu thực tế và tiêu chuẩn của giám định viên tư pháp thì cơ quan, đơn vị trực thuộc Bộ hằng năm thực hiện rà soát, đề nghị bổ nhiệm giám định viên tư pháp, gửi Vụ Tổ chức cán bộ để trình Bộ trưởng quyết định bổ nhiệm.</w:t>
            </w:r>
          </w:p>
        </w:tc>
        <w:tc>
          <w:tcPr>
            <w:tcW w:w="1423" w:type="dxa"/>
            <w:tcBorders>
              <w:top w:val="single" w:sz="4" w:space="0" w:color="auto"/>
              <w:left w:val="single" w:sz="4" w:space="0" w:color="auto"/>
              <w:bottom w:val="single" w:sz="4" w:space="0" w:color="auto"/>
              <w:right w:val="single" w:sz="4" w:space="0" w:color="auto"/>
            </w:tcBorders>
          </w:tcPr>
          <w:p w14:paraId="2D51CEC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Tư Pháp</w:t>
            </w:r>
          </w:p>
        </w:tc>
        <w:tc>
          <w:tcPr>
            <w:tcW w:w="3686" w:type="dxa"/>
            <w:tcBorders>
              <w:top w:val="single" w:sz="4" w:space="0" w:color="auto"/>
              <w:left w:val="single" w:sz="4" w:space="0" w:color="auto"/>
              <w:bottom w:val="single" w:sz="4" w:space="0" w:color="auto"/>
              <w:right w:val="single" w:sz="4" w:space="0" w:color="auto"/>
            </w:tcBorders>
          </w:tcPr>
          <w:p w14:paraId="3675AD69"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54DEC1C2"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697183F9" w14:textId="77777777" w:rsidR="004F50AB" w:rsidRPr="00977576" w:rsidRDefault="004F50AB" w:rsidP="00FC7FBD">
            <w:pPr>
              <w:spacing w:before="40" w:after="40" w:line="240" w:lineRule="auto"/>
              <w:jc w:val="both"/>
              <w:rPr>
                <w:b/>
                <w:bCs/>
                <w:sz w:val="26"/>
                <w:szCs w:val="26"/>
              </w:rPr>
            </w:pPr>
            <w:r w:rsidRPr="00977576">
              <w:rPr>
                <w:b/>
                <w:bCs/>
                <w:sz w:val="26"/>
                <w:szCs w:val="26"/>
              </w:rPr>
              <w:t>Điều 5. Miễn nhiệm giám định viên tư pháp</w:t>
            </w:r>
          </w:p>
          <w:p w14:paraId="42E0E69C"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1. Các trường hợp miễn nhiệm, hồ sơ đề nghị miễn nhiệm giám định viên tư pháp thực hiện theo quy định tại khoản 1 và khoản 2 Điều 10 Luật Giám định tư pháp năm 2012 (</w:t>
            </w:r>
            <w:r w:rsidRPr="00977576">
              <w:rPr>
                <w:rFonts w:eastAsia="Times New Roman"/>
                <w:i/>
                <w:sz w:val="26"/>
                <w:szCs w:val="26"/>
              </w:rPr>
              <w:t>đã được sửa đổi, bổ sung bởi khoản 6 Điều 1 Luật sửa đổi, bổ sung một số điều của Luật Giám định tư pháp năm 2020</w:t>
            </w:r>
            <w:r w:rsidRPr="00977576">
              <w:rPr>
                <w:rFonts w:eastAsia="Times New Roman"/>
                <w:sz w:val="26"/>
                <w:szCs w:val="26"/>
              </w:rPr>
              <w:t xml:space="preserve">). </w:t>
            </w:r>
          </w:p>
          <w:p w14:paraId="48FBD1E0"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2. Trình tự, thủ tục miễn nhiệm giám định viên tư pháp tại Bộ Kế hoạch và Đầu tư:</w:t>
            </w:r>
          </w:p>
          <w:p w14:paraId="7FAF6B18"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 xml:space="preserve">a) </w:t>
            </w:r>
            <w:r w:rsidRPr="00977576">
              <w:rPr>
                <w:rFonts w:eastAsia="Times New Roman"/>
                <w:spacing w:val="2"/>
                <w:sz w:val="26"/>
                <w:szCs w:val="26"/>
              </w:rPr>
              <w:t xml:space="preserve">Người đứng đầu </w:t>
            </w:r>
            <w:r w:rsidRPr="00977576">
              <w:rPr>
                <w:rFonts w:eastAsia="Times New Roman"/>
                <w:sz w:val="26"/>
                <w:szCs w:val="26"/>
              </w:rPr>
              <w:t xml:space="preserve">cơ quan, đơn vị trực thuộc Bộ Kế hoạch và Đầu tư rà soát, lập hồ sơ đề nghị miễn nhiệm </w:t>
            </w:r>
            <w:r w:rsidRPr="00977576">
              <w:rPr>
                <w:rFonts w:eastAsia="Times New Roman"/>
                <w:sz w:val="26"/>
                <w:szCs w:val="26"/>
              </w:rPr>
              <w:lastRenderedPageBreak/>
              <w:t>giám định viên tư pháp theo quy định tại khoản 1 Điều này gửi Vụ Tổ chức cán bộ;</w:t>
            </w:r>
          </w:p>
          <w:p w14:paraId="07AC6711"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b) Trong thời hạn 10 ngày, kể từ ngày nhận được hồ sơ hợp lệ, Vụ Tổ chức cán bộ chủ trì, phối hợp với Vụ Pháp chế kiểm tra hồ sơ, trình Bộ trưởng Bộ Kế hoạch và Đầu tư quyết định miễn nhiệm giám định viên tư pháp, thu hồi thẻ giám định viên tư pháp và điều chỉnh giám định viên tư pháp gửi Trung tâm Tin học để đăng tải trên Cổng thông tin điện tử của Bộ, đồng thời gửi Bộ Tư pháp để điều chỉnh danh sách chung về giám định viên tư pháp theo quy định.</w:t>
            </w:r>
          </w:p>
          <w:p w14:paraId="7BFAA7A7" w14:textId="77777777" w:rsidR="004F50AB" w:rsidRPr="00977576" w:rsidRDefault="004F50AB" w:rsidP="00FC7FBD">
            <w:pPr>
              <w:spacing w:before="40" w:after="40" w:line="240" w:lineRule="auto"/>
              <w:jc w:val="both"/>
              <w:rPr>
                <w:rFonts w:eastAsia="Times New Roman"/>
                <w:sz w:val="26"/>
                <w:szCs w:val="26"/>
              </w:rPr>
            </w:pPr>
            <w:r w:rsidRPr="00977576">
              <w:rPr>
                <w:rFonts w:eastAsia="Times New Roman"/>
                <w:sz w:val="26"/>
                <w:szCs w:val="26"/>
              </w:rPr>
              <w:t>3. Trình tự, thủ tục miễn nhiệm giám định viên tư pháp tại địa phương:</w:t>
            </w:r>
          </w:p>
          <w:p w14:paraId="59FE9F83" w14:textId="77777777" w:rsidR="004F50AB" w:rsidRPr="00977576" w:rsidRDefault="004F50AB" w:rsidP="00FC7FBD">
            <w:pPr>
              <w:spacing w:before="40" w:after="40" w:line="240" w:lineRule="auto"/>
              <w:jc w:val="both"/>
              <w:rPr>
                <w:b/>
                <w:bCs/>
                <w:sz w:val="26"/>
                <w:szCs w:val="26"/>
              </w:rPr>
            </w:pPr>
            <w:r w:rsidRPr="00977576">
              <w:rPr>
                <w:bCs/>
                <w:iCs/>
                <w:sz w:val="26"/>
                <w:szCs w:val="26"/>
              </w:rPr>
              <w:t>Giám đốc Sở Kế hoạch và Đầu tư chủ trì, phối hợp với Giám đốc Sở Tư pháp lập danh sách trình Chủ tịch Ủy ban nhân dân</w:t>
            </w:r>
            <w:r w:rsidRPr="00977576">
              <w:rPr>
                <w:bCs/>
                <w:sz w:val="26"/>
                <w:szCs w:val="26"/>
              </w:rPr>
              <w:t xml:space="preserve"> </w:t>
            </w:r>
            <w:r w:rsidRPr="00977576">
              <w:rPr>
                <w:bCs/>
                <w:iCs/>
                <w:sz w:val="26"/>
                <w:szCs w:val="26"/>
              </w:rPr>
              <w:t xml:space="preserve">cấp tỉnh quyết định miễn nhiệm giám định viên tư pháp, thu hồi thẻ giám định viên tư pháp tại địa phương. Trong thời hạn 10 ngày làm việc, kể từ ngày nhận được hồ sơ hợp lệ, Chủ tịch Ủy ban nhân dân cấp tỉnh xem xét, quyết định miễn nhiệm giám định viên tư pháp và điều chỉnh danh sách giám định viên trên Cổng thông tin điện tử của Ủy ban nhân dân cấp tỉnh, đồng thời gửi Bộ Tư pháp để </w:t>
            </w:r>
            <w:r w:rsidRPr="00977576">
              <w:rPr>
                <w:bCs/>
                <w:iCs/>
                <w:sz w:val="26"/>
                <w:szCs w:val="26"/>
              </w:rPr>
              <w:lastRenderedPageBreak/>
              <w:t>điều chỉnh danh sách chung về giám định viên tư pháp theo quy định.</w:t>
            </w:r>
          </w:p>
        </w:tc>
        <w:tc>
          <w:tcPr>
            <w:tcW w:w="5245" w:type="dxa"/>
            <w:tcBorders>
              <w:top w:val="single" w:sz="4" w:space="0" w:color="auto"/>
              <w:left w:val="single" w:sz="4" w:space="0" w:color="auto"/>
              <w:bottom w:val="single" w:sz="4" w:space="0" w:color="auto"/>
              <w:right w:val="single" w:sz="4" w:space="0" w:color="auto"/>
            </w:tcBorders>
            <w:hideMark/>
          </w:tcPr>
          <w:p w14:paraId="183A4985" w14:textId="77777777" w:rsidR="004F50AB" w:rsidRPr="00977576" w:rsidRDefault="004F50AB" w:rsidP="00FC7FBD">
            <w:pPr>
              <w:spacing w:before="60" w:after="60" w:line="240" w:lineRule="auto"/>
              <w:jc w:val="both"/>
              <w:rPr>
                <w:sz w:val="26"/>
                <w:szCs w:val="26"/>
              </w:rPr>
            </w:pPr>
            <w:r w:rsidRPr="00977576">
              <w:rPr>
                <w:sz w:val="26"/>
                <w:szCs w:val="26"/>
              </w:rPr>
              <w:lastRenderedPageBreak/>
              <w:t>Tại khoản 3 Điều 5, đề nghị sửa đổi như sau: “</w:t>
            </w:r>
            <w:r w:rsidRPr="00977576">
              <w:rPr>
                <w:bCs/>
                <w:i/>
                <w:iCs/>
                <w:sz w:val="26"/>
                <w:szCs w:val="26"/>
              </w:rPr>
              <w:t xml:space="preserve">Giám đốc Sở Kế hoạch và Đầu tư chủ trì, phối hợp với Giám đốc Sở Tư pháp </w:t>
            </w:r>
            <w:r w:rsidRPr="00977576">
              <w:rPr>
                <w:b/>
                <w:bCs/>
                <w:i/>
                <w:iCs/>
                <w:sz w:val="26"/>
                <w:szCs w:val="26"/>
              </w:rPr>
              <w:t>tiếp nhân, kiểm tra hồ sơ đề nghị miễn nhiệm giám định viên tư pháp</w:t>
            </w:r>
            <w:r w:rsidRPr="00977576">
              <w:rPr>
                <w:bCs/>
                <w:iCs/>
                <w:sz w:val="26"/>
                <w:szCs w:val="26"/>
              </w:rPr>
              <w:t xml:space="preserve"> </w:t>
            </w:r>
            <w:r w:rsidRPr="00977576">
              <w:rPr>
                <w:bCs/>
                <w:i/>
                <w:iCs/>
                <w:sz w:val="26"/>
                <w:szCs w:val="26"/>
              </w:rPr>
              <w:t>trình Chủ tịch Ủy ban nhân dân cấp tỉnh quyết định miễn nhiệm giám định viên tư pháp</w:t>
            </w:r>
            <w:r w:rsidRPr="00977576">
              <w:rPr>
                <w:bCs/>
                <w:iCs/>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0F23407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Cần Thơ</w:t>
            </w:r>
          </w:p>
        </w:tc>
        <w:tc>
          <w:tcPr>
            <w:tcW w:w="3686" w:type="dxa"/>
            <w:tcBorders>
              <w:top w:val="single" w:sz="4" w:space="0" w:color="auto"/>
              <w:left w:val="single" w:sz="4" w:space="0" w:color="auto"/>
              <w:bottom w:val="single" w:sz="4" w:space="0" w:color="auto"/>
              <w:right w:val="single" w:sz="4" w:space="0" w:color="auto"/>
            </w:tcBorders>
          </w:tcPr>
          <w:p w14:paraId="566DFF0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sửa trong dự thảo</w:t>
            </w:r>
          </w:p>
        </w:tc>
      </w:tr>
      <w:tr w:rsidR="004F50AB" w:rsidRPr="00977576" w14:paraId="6D037DE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0BC0B1E"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90336FE" w14:textId="77777777" w:rsidR="004F50AB" w:rsidRPr="00977576" w:rsidRDefault="004F50AB" w:rsidP="00FC7FBD">
            <w:pPr>
              <w:spacing w:before="60" w:after="60" w:line="240" w:lineRule="auto"/>
              <w:jc w:val="both"/>
              <w:rPr>
                <w:rFonts w:eastAsia="Times New Roman"/>
                <w:b/>
                <w:iCs/>
                <w:sz w:val="26"/>
                <w:szCs w:val="26"/>
              </w:rPr>
            </w:pPr>
            <w:r w:rsidRPr="00977576">
              <w:rPr>
                <w:sz w:val="26"/>
                <w:szCs w:val="26"/>
              </w:rPr>
              <w:t>Tiêu đề Điều 5 dự thảo Thông tư: Đề nghị xem xét, bổ sung cụm từ: “</w:t>
            </w:r>
            <w:r w:rsidRPr="00977576">
              <w:rPr>
                <w:i/>
                <w:sz w:val="26"/>
                <w:szCs w:val="26"/>
              </w:rPr>
              <w:t>thu hồi thẻ giám định viên tư pháp</w:t>
            </w:r>
            <w:r w:rsidRPr="00977576">
              <w:rPr>
                <w:sz w:val="26"/>
                <w:szCs w:val="26"/>
              </w:rPr>
              <w:t>” và chỉnh sửa thành: “</w:t>
            </w:r>
            <w:r w:rsidRPr="00977576">
              <w:rPr>
                <w:i/>
                <w:sz w:val="26"/>
                <w:szCs w:val="26"/>
              </w:rPr>
              <w:t>Điều 5. Miễn nhiệm, thu hồi thẻ giám định viên tư pháp</w:t>
            </w:r>
            <w:r w:rsidRPr="00977576">
              <w:rPr>
                <w:sz w:val="26"/>
                <w:szCs w:val="26"/>
              </w:rPr>
              <w:t>” nhằm thống nhất với nội dung quy định tại điểm b, khoản 2, Điều 5, dự thảo Thông tư quy định về thu hồi thẻ giám định viên tư pháp</w:t>
            </w:r>
          </w:p>
        </w:tc>
        <w:tc>
          <w:tcPr>
            <w:tcW w:w="1423" w:type="dxa"/>
            <w:tcBorders>
              <w:top w:val="single" w:sz="4" w:space="0" w:color="auto"/>
              <w:left w:val="single" w:sz="4" w:space="0" w:color="auto"/>
              <w:bottom w:val="single" w:sz="4" w:space="0" w:color="auto"/>
              <w:right w:val="single" w:sz="4" w:space="0" w:color="auto"/>
            </w:tcBorders>
            <w:hideMark/>
          </w:tcPr>
          <w:p w14:paraId="1B6197DA"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Lạng Sơn</w:t>
            </w:r>
          </w:p>
        </w:tc>
        <w:tc>
          <w:tcPr>
            <w:tcW w:w="3686" w:type="dxa"/>
            <w:tcBorders>
              <w:top w:val="single" w:sz="4" w:space="0" w:color="auto"/>
              <w:left w:val="single" w:sz="4" w:space="0" w:color="auto"/>
              <w:bottom w:val="single" w:sz="4" w:space="0" w:color="auto"/>
              <w:right w:val="single" w:sz="4" w:space="0" w:color="auto"/>
            </w:tcBorders>
          </w:tcPr>
          <w:p w14:paraId="0A0B428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020F5C99"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A01A00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B64B3F5" w14:textId="77777777" w:rsidR="004F50AB" w:rsidRPr="00977576" w:rsidRDefault="004F50AB" w:rsidP="00FC7FBD">
            <w:pPr>
              <w:tabs>
                <w:tab w:val="left" w:pos="993"/>
              </w:tabs>
              <w:jc w:val="both"/>
              <w:rPr>
                <w:sz w:val="26"/>
                <w:szCs w:val="26"/>
              </w:rPr>
            </w:pPr>
            <w:r w:rsidRPr="00977576">
              <w:rPr>
                <w:sz w:val="26"/>
                <w:szCs w:val="26"/>
              </w:rPr>
              <w:t xml:space="preserve">Điều 5: Đề nghị bổ sung </w:t>
            </w:r>
            <w:r w:rsidRPr="00977576">
              <w:rPr>
                <w:b/>
                <w:sz w:val="26"/>
                <w:szCs w:val="26"/>
              </w:rPr>
              <w:t>thời hạn miễn nhiệm</w:t>
            </w:r>
            <w:r w:rsidRPr="00977576">
              <w:rPr>
                <w:sz w:val="26"/>
                <w:szCs w:val="26"/>
              </w:rPr>
              <w:t xml:space="preserve"> đối với: (1) giám định viên tư pháp và (2) giám định viên tư pháp theo vụ việc. </w:t>
            </w:r>
          </w:p>
        </w:tc>
        <w:tc>
          <w:tcPr>
            <w:tcW w:w="1423" w:type="dxa"/>
            <w:tcBorders>
              <w:top w:val="single" w:sz="4" w:space="0" w:color="auto"/>
              <w:left w:val="single" w:sz="4" w:space="0" w:color="auto"/>
              <w:bottom w:val="single" w:sz="4" w:space="0" w:color="auto"/>
              <w:right w:val="single" w:sz="4" w:space="0" w:color="auto"/>
            </w:tcBorders>
          </w:tcPr>
          <w:p w14:paraId="1158BD89" w14:textId="77777777" w:rsidR="004F50AB" w:rsidRPr="00977576" w:rsidRDefault="004F50AB" w:rsidP="00FC7FBD">
            <w:pPr>
              <w:keepNext/>
              <w:jc w:val="center"/>
              <w:outlineLvl w:val="0"/>
              <w:rPr>
                <w:rFonts w:eastAsia="Times New Roman"/>
                <w:b/>
                <w:bCs/>
                <w:sz w:val="26"/>
                <w:szCs w:val="26"/>
              </w:rPr>
            </w:pPr>
            <w:r w:rsidRPr="00977576">
              <w:rPr>
                <w:rFonts w:eastAsia="Times New Roman"/>
                <w:bCs/>
                <w:sz w:val="26"/>
                <w:szCs w:val="26"/>
              </w:rPr>
              <w:t>Quảng Ninh</w:t>
            </w:r>
          </w:p>
          <w:p w14:paraId="146BEA3E" w14:textId="77777777" w:rsidR="004F50AB" w:rsidRPr="00977576" w:rsidRDefault="004F50AB" w:rsidP="00FC7FBD">
            <w:pPr>
              <w:spacing w:before="60" w:after="60" w:line="240" w:lineRule="auto"/>
              <w:jc w:val="center"/>
              <w:rPr>
                <w:rFonts w:eastAsia="Times New Roman"/>
                <w:i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0B060C3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vì thời hạn miễn nhiệm đã được quy định trong dự thảo</w:t>
            </w:r>
          </w:p>
        </w:tc>
      </w:tr>
      <w:tr w:rsidR="004F50AB" w:rsidRPr="00977576" w14:paraId="3C105DD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25FF90E"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6E24CA7" w14:textId="77777777" w:rsidR="004F50AB" w:rsidRPr="00977576" w:rsidRDefault="004F50AB" w:rsidP="00FC7FBD">
            <w:pPr>
              <w:spacing w:before="60" w:after="60" w:line="240" w:lineRule="auto"/>
              <w:jc w:val="both"/>
              <w:rPr>
                <w:sz w:val="26"/>
                <w:szCs w:val="26"/>
              </w:rPr>
            </w:pPr>
            <w:r w:rsidRPr="00977576">
              <w:rPr>
                <w:sz w:val="26"/>
                <w:szCs w:val="26"/>
              </w:rPr>
              <w:t>Tại Điểm b Khoản 2 Điều 5 dự thảo Thông tư quy định miễn nhiệm, thu hồi thẻ giám định viên tư pháp trong lĩnh vực kế hoạch và đầu tư. Tại điểm b khoản này quy định “Trong thời hạn 10 ngày, kể từ ngày nhận được hồ sơ hợp lệ, Vụ Tổ chức cán bộ chủ trì, phối hợp với Vụ Pháp chế kiểm tra hồ sơ, trình Bộ trưởng Bộ Kế hoạch và Đầu tư quyết định miễn nhiệm giám định viên tư pháp, thu hồi thẻ giám định viên tư pháp…</w:t>
            </w:r>
          </w:p>
        </w:tc>
        <w:tc>
          <w:tcPr>
            <w:tcW w:w="1423" w:type="dxa"/>
            <w:tcBorders>
              <w:top w:val="single" w:sz="4" w:space="0" w:color="auto"/>
              <w:left w:val="single" w:sz="4" w:space="0" w:color="auto"/>
              <w:bottom w:val="single" w:sz="4" w:space="0" w:color="auto"/>
              <w:right w:val="single" w:sz="4" w:space="0" w:color="auto"/>
            </w:tcBorders>
            <w:hideMark/>
          </w:tcPr>
          <w:p w14:paraId="42A386D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1679070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Đã được quy định trong dự thảo</w:t>
            </w:r>
          </w:p>
        </w:tc>
      </w:tr>
      <w:tr w:rsidR="004F50AB" w:rsidRPr="00977576" w14:paraId="4B7189C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AED761F"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62D95BC0" w14:textId="77777777" w:rsidR="004F50AB" w:rsidRPr="00977576" w:rsidRDefault="004F50AB" w:rsidP="00FC7FBD">
            <w:pPr>
              <w:spacing w:before="60" w:after="60" w:line="240" w:lineRule="auto"/>
              <w:jc w:val="both"/>
              <w:rPr>
                <w:sz w:val="26"/>
                <w:szCs w:val="26"/>
              </w:rPr>
            </w:pPr>
            <w:r w:rsidRPr="00977576">
              <w:rPr>
                <w:sz w:val="26"/>
                <w:szCs w:val="26"/>
              </w:rPr>
              <w:t>Khoản 4 Điều 10 Luật Giám định tư pháp năm 2012 (</w:t>
            </w:r>
            <w:r w:rsidRPr="00977576">
              <w:rPr>
                <w:i/>
                <w:iCs/>
                <w:sz w:val="26"/>
                <w:szCs w:val="26"/>
              </w:rPr>
              <w:t>được sửa đổi, bổ sung theo quy định tại khoản 6 Điều 1 của Luật số 56/2020/QH14 sửa đổi, bổ sung một số điều của Luật Giám định tư pháp</w:t>
            </w:r>
            <w:r w:rsidRPr="00977576">
              <w:rPr>
                <w:sz w:val="26"/>
                <w:szCs w:val="26"/>
              </w:rPr>
              <w:t>) thì trong thời hạn 10 ngày, kể từ ngày nhận được hồ sơ hợp lệ, Bộ trưởng xem xét, quyết định miễn nhiệm giám định viên tư pháp, thu hồi thẻ giám định viên tư pháp...Đề nghị điều chỉnh điểm b khoản 2 Điều 5 dự thảo Thông tư theo hướng: Trong thời hạn 10 ngày, kể từ ngày nhận được hồ sơ hợp lệ, Bộ trưởng Bộ Kế hoạch và Đầu tư quyết định miễn nhiệm và thu hồi thẻ giám định viên tư pháp trên cơ sở đề nghị của Vụ Tổ chức cán bộ.</w:t>
            </w:r>
            <w:r w:rsidRPr="00977576">
              <w:rPr>
                <w:rFonts w:eastAsia="Times New Roman"/>
                <w:sz w:val="26"/>
                <w:szCs w:val="26"/>
              </w:rPr>
              <w:t xml:space="preserve"> </w:t>
            </w:r>
          </w:p>
          <w:p w14:paraId="47A1C272" w14:textId="77777777" w:rsidR="004F50AB" w:rsidRPr="00977576" w:rsidRDefault="004F50AB" w:rsidP="00FC7FBD">
            <w:pPr>
              <w:spacing w:before="60" w:after="60" w:line="240" w:lineRule="auto"/>
              <w:jc w:val="both"/>
              <w:rPr>
                <w:sz w:val="26"/>
                <w:szCs w:val="26"/>
              </w:rPr>
            </w:pPr>
          </w:p>
        </w:tc>
        <w:tc>
          <w:tcPr>
            <w:tcW w:w="1423" w:type="dxa"/>
            <w:tcBorders>
              <w:top w:val="single" w:sz="4" w:space="0" w:color="auto"/>
              <w:left w:val="single" w:sz="4" w:space="0" w:color="auto"/>
              <w:bottom w:val="single" w:sz="4" w:space="0" w:color="auto"/>
              <w:right w:val="single" w:sz="4" w:space="0" w:color="auto"/>
            </w:tcBorders>
          </w:tcPr>
          <w:p w14:paraId="23AD664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Phú Thọ</w:t>
            </w:r>
          </w:p>
          <w:p w14:paraId="4E38B975" w14:textId="77777777" w:rsidR="004F50AB" w:rsidRPr="00977576" w:rsidRDefault="004F50AB" w:rsidP="00FC7FBD">
            <w:pPr>
              <w:spacing w:before="60" w:after="60" w:line="240" w:lineRule="auto"/>
              <w:jc w:val="center"/>
              <w:rPr>
                <w:rFonts w:eastAsia="Times New Roman"/>
                <w:i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712FA24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vì quy định như trong dự thảo là phù hợp.</w:t>
            </w:r>
          </w:p>
        </w:tc>
      </w:tr>
      <w:tr w:rsidR="004F50AB" w:rsidRPr="00977576" w14:paraId="5700C64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DBEBD01"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965ADEB" w14:textId="77777777" w:rsidR="004F50AB" w:rsidRPr="00977576" w:rsidRDefault="004F50AB" w:rsidP="00FC7FBD">
            <w:pPr>
              <w:spacing w:before="60" w:after="60" w:line="240" w:lineRule="auto"/>
              <w:jc w:val="both"/>
              <w:rPr>
                <w:sz w:val="26"/>
                <w:szCs w:val="26"/>
              </w:rPr>
            </w:pPr>
            <w:r w:rsidRPr="00977576">
              <w:rPr>
                <w:sz w:val="26"/>
                <w:szCs w:val="26"/>
              </w:rPr>
              <w:t>Đề nghị sửa đổi, bổ sung như sau: “</w:t>
            </w:r>
            <w:r w:rsidRPr="00977576">
              <w:rPr>
                <w:b/>
                <w:i/>
                <w:sz w:val="26"/>
                <w:szCs w:val="26"/>
              </w:rPr>
              <w:t>Điều 5. Miễn nhiệm và thu hồi thẻ giám định viên tư pháp trong lĩnh vực kế hoạch đầu tư</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CCE196A"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Bắc Kạn</w:t>
            </w:r>
          </w:p>
        </w:tc>
        <w:tc>
          <w:tcPr>
            <w:tcW w:w="3686" w:type="dxa"/>
            <w:tcBorders>
              <w:top w:val="single" w:sz="4" w:space="0" w:color="auto"/>
              <w:left w:val="single" w:sz="4" w:space="0" w:color="auto"/>
              <w:bottom w:val="single" w:sz="4" w:space="0" w:color="auto"/>
              <w:right w:val="single" w:sz="4" w:space="0" w:color="auto"/>
            </w:tcBorders>
          </w:tcPr>
          <w:p w14:paraId="19B1D9E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26C63B6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3C2C84A"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28A9173" w14:textId="77777777" w:rsidR="004F50AB" w:rsidRPr="00977576" w:rsidRDefault="004F50AB" w:rsidP="00FC7FBD">
            <w:pPr>
              <w:spacing w:before="60" w:after="60" w:line="240" w:lineRule="auto"/>
              <w:jc w:val="both"/>
              <w:rPr>
                <w:sz w:val="26"/>
                <w:szCs w:val="26"/>
              </w:rPr>
            </w:pPr>
            <w:r w:rsidRPr="00977576">
              <w:rPr>
                <w:sz w:val="26"/>
                <w:szCs w:val="26"/>
              </w:rPr>
              <w:t xml:space="preserve">Tại khoản 3 Điều 5 dự thảo Thông tư về trình tự, thủ tục miễn nhiệm giám định viên tư pháp địa phương (trang 4): Đề nghị bổ sung cụm từ </w:t>
            </w:r>
            <w:r w:rsidRPr="00977576">
              <w:rPr>
                <w:b/>
                <w:sz w:val="26"/>
                <w:szCs w:val="26"/>
              </w:rPr>
              <w:t>Bộ Kế hoạch và Đầu tư</w:t>
            </w:r>
            <w:r w:rsidRPr="00977576">
              <w:rPr>
                <w:sz w:val="26"/>
                <w:szCs w:val="26"/>
              </w:rPr>
              <w:t xml:space="preserve"> vào trước cụm từ </w:t>
            </w:r>
            <w:r w:rsidRPr="00977576">
              <w:rPr>
                <w:i/>
                <w:sz w:val="26"/>
                <w:szCs w:val="26"/>
              </w:rPr>
              <w:t xml:space="preserve">Bộ Tư pháp để điều chỉnh danh sách chung về giám định viên </w:t>
            </w:r>
            <w:r w:rsidRPr="00977576">
              <w:rPr>
                <w:i/>
                <w:sz w:val="26"/>
                <w:szCs w:val="26"/>
              </w:rPr>
              <w:lastRenderedPageBreak/>
              <w:t>tư pháp theo quy định</w:t>
            </w:r>
            <w:r w:rsidRPr="00977576">
              <w:rPr>
                <w:sz w:val="26"/>
                <w:szCs w:val="26"/>
              </w:rPr>
              <w:t xml:space="preserve">. Lý </w:t>
            </w:r>
            <w:proofErr w:type="gramStart"/>
            <w:r w:rsidRPr="00977576">
              <w:rPr>
                <w:sz w:val="26"/>
                <w:szCs w:val="26"/>
              </w:rPr>
              <w:t>do</w:t>
            </w:r>
            <w:proofErr w:type="gramEnd"/>
            <w:r w:rsidRPr="00977576">
              <w:rPr>
                <w:sz w:val="26"/>
                <w:szCs w:val="26"/>
              </w:rPr>
              <w:t>: Tại khoản 3 Điều 4 về trình tự, thủ tục bổ nhiệm giám định viên tư pháp tư pháp tại địa phương có quy định: Danh mục giám định viên tư pháp được đăng trên Cổng thông tin điện tử của Ủy ban nhân dân cấp tỉnh, đồng thời gửi Bộ Kế hoạch và Đầu tư và Bộ Tư pháp để tổng hợp vào danh sách chung về giám định tư pháp theo quy định. Do đó, việc quy định gửi quyết định miễn nhiệm giám định viên tư pháp địa phương đến Bộ Kế hoạch và Đầu tư để tổng hợp vào danh sách chung về giám định tư pháp là cần thiết.</w:t>
            </w:r>
          </w:p>
        </w:tc>
        <w:tc>
          <w:tcPr>
            <w:tcW w:w="1423" w:type="dxa"/>
            <w:tcBorders>
              <w:top w:val="single" w:sz="4" w:space="0" w:color="auto"/>
              <w:left w:val="single" w:sz="4" w:space="0" w:color="auto"/>
              <w:bottom w:val="single" w:sz="4" w:space="0" w:color="auto"/>
              <w:right w:val="single" w:sz="4" w:space="0" w:color="auto"/>
            </w:tcBorders>
            <w:hideMark/>
          </w:tcPr>
          <w:p w14:paraId="48FAEF6C"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Vụ Tài chính, tiền tệ</w:t>
            </w:r>
          </w:p>
        </w:tc>
        <w:tc>
          <w:tcPr>
            <w:tcW w:w="3686" w:type="dxa"/>
            <w:tcBorders>
              <w:top w:val="single" w:sz="4" w:space="0" w:color="auto"/>
              <w:left w:val="single" w:sz="4" w:space="0" w:color="auto"/>
              <w:bottom w:val="single" w:sz="4" w:space="0" w:color="auto"/>
              <w:right w:val="single" w:sz="4" w:space="0" w:color="auto"/>
            </w:tcBorders>
          </w:tcPr>
          <w:p w14:paraId="5DBFEBC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Không tiếp thu.  Bởi vì Danh sách Giám định viên tư pháp được đăng tải trên Cổng thông tin của Bộ Tư pháp. Do vậy, việc gửi Danh sách miễn nhiệm Giám </w:t>
            </w:r>
            <w:r w:rsidRPr="00977576">
              <w:rPr>
                <w:rFonts w:eastAsia="Times New Roman"/>
                <w:sz w:val="26"/>
                <w:szCs w:val="26"/>
              </w:rPr>
              <w:lastRenderedPageBreak/>
              <w:t xml:space="preserve">định viên gửi về </w:t>
            </w:r>
            <w:r w:rsidRPr="00977576">
              <w:rPr>
                <w:i/>
                <w:sz w:val="26"/>
                <w:szCs w:val="26"/>
              </w:rPr>
              <w:t>Bộ Tư pháp để điều chỉnh danh sách chung về giám định viên tư pháp theo quy định là phù hợp.</w:t>
            </w:r>
          </w:p>
        </w:tc>
      </w:tr>
      <w:tr w:rsidR="004F50AB" w:rsidRPr="00977576" w14:paraId="5ADF2668"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DE23BD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0B1E2A8E" w14:textId="77777777" w:rsidR="004F50AB" w:rsidRPr="00977576" w:rsidRDefault="004F50AB" w:rsidP="00FC7FBD">
            <w:pPr>
              <w:spacing w:before="60" w:after="60" w:line="240" w:lineRule="auto"/>
              <w:jc w:val="both"/>
              <w:rPr>
                <w:sz w:val="26"/>
                <w:szCs w:val="26"/>
              </w:rPr>
            </w:pPr>
            <w:r w:rsidRPr="00977576">
              <w:rPr>
                <w:sz w:val="26"/>
                <w:szCs w:val="26"/>
              </w:rPr>
              <w:t>- Đề nghị xem xét, sửa lại tên Điều 5 (Miễn nhiệm giám định viên tư pháp) thành “</w:t>
            </w:r>
            <w:r w:rsidRPr="00977576">
              <w:rPr>
                <w:i/>
                <w:sz w:val="26"/>
                <w:szCs w:val="26"/>
              </w:rPr>
              <w:t xml:space="preserve">Miễn nhiệm, </w:t>
            </w:r>
            <w:r w:rsidRPr="00977576">
              <w:rPr>
                <w:b/>
                <w:i/>
                <w:sz w:val="26"/>
                <w:szCs w:val="26"/>
              </w:rPr>
              <w:t>thu hồi thẻ</w:t>
            </w:r>
            <w:r w:rsidRPr="00977576">
              <w:rPr>
                <w:i/>
                <w:sz w:val="26"/>
                <w:szCs w:val="26"/>
              </w:rPr>
              <w:t xml:space="preserve"> giám định viên tư pháp</w:t>
            </w:r>
            <w:r w:rsidRPr="00977576">
              <w:rPr>
                <w:sz w:val="26"/>
                <w:szCs w:val="26"/>
              </w:rPr>
              <w:t>” để bảo đảm rõ nghĩa, đầy đủ nội dung điều luật. </w:t>
            </w:r>
          </w:p>
          <w:p w14:paraId="1F534AB3" w14:textId="77777777" w:rsidR="004F50AB" w:rsidRPr="00977576" w:rsidRDefault="004F50AB" w:rsidP="00FC7FBD">
            <w:pPr>
              <w:spacing w:before="60" w:after="60" w:line="240" w:lineRule="auto"/>
              <w:jc w:val="both"/>
              <w:rPr>
                <w:sz w:val="26"/>
                <w:szCs w:val="26"/>
              </w:rPr>
            </w:pPr>
            <w:r w:rsidRPr="00977576">
              <w:rPr>
                <w:sz w:val="26"/>
                <w:szCs w:val="26"/>
              </w:rPr>
              <w:t>- Điểm b Khoản 2: Đề nghị bổ sung từ “</w:t>
            </w:r>
            <w:r w:rsidRPr="00977576">
              <w:rPr>
                <w:i/>
                <w:sz w:val="26"/>
                <w:szCs w:val="26"/>
              </w:rPr>
              <w:t>danh sách</w:t>
            </w:r>
            <w:r w:rsidRPr="00977576">
              <w:rPr>
                <w:sz w:val="26"/>
                <w:szCs w:val="26"/>
              </w:rPr>
              <w:t>” vào sau cụm từ “</w:t>
            </w:r>
            <w:r w:rsidRPr="00977576">
              <w:rPr>
                <w:i/>
                <w:sz w:val="26"/>
                <w:szCs w:val="26"/>
              </w:rPr>
              <w:t>thu hồi thẻ giám định viên tư pháp và điều chỉnh..</w:t>
            </w:r>
            <w:r w:rsidRPr="00977576">
              <w:rPr>
                <w:sz w:val="26"/>
                <w:szCs w:val="26"/>
              </w:rPr>
              <w:t>.”, cụ thể như sau: </w:t>
            </w:r>
          </w:p>
          <w:p w14:paraId="596588F2" w14:textId="77777777" w:rsidR="004F50AB" w:rsidRPr="00977576" w:rsidRDefault="004F50AB" w:rsidP="00FC7FBD">
            <w:pPr>
              <w:spacing w:before="60" w:after="60" w:line="240" w:lineRule="auto"/>
              <w:jc w:val="both"/>
              <w:rPr>
                <w:sz w:val="26"/>
                <w:szCs w:val="26"/>
              </w:rPr>
            </w:pPr>
            <w:r w:rsidRPr="00977576">
              <w:rPr>
                <w:sz w:val="26"/>
                <w:szCs w:val="26"/>
              </w:rPr>
              <w:t>“</w:t>
            </w:r>
            <w:r w:rsidRPr="00977576">
              <w:rPr>
                <w:i/>
                <w:sz w:val="26"/>
                <w:szCs w:val="26"/>
              </w:rPr>
              <w:t xml:space="preserve">Trong thời hạn 10 ngày, ... thu hồi thẻ giám định viên tư pháp và điều chỉnh </w:t>
            </w:r>
            <w:r w:rsidRPr="00977576">
              <w:rPr>
                <w:b/>
                <w:i/>
                <w:sz w:val="26"/>
                <w:szCs w:val="26"/>
              </w:rPr>
              <w:t>danh sách</w:t>
            </w:r>
            <w:r w:rsidRPr="00977576">
              <w:rPr>
                <w:i/>
                <w:sz w:val="26"/>
                <w:szCs w:val="26"/>
              </w:rPr>
              <w:t xml:space="preserve"> giám định viên tư pháp... theo quy định</w:t>
            </w:r>
            <w:r w:rsidRPr="00977576">
              <w:rPr>
                <w:sz w:val="26"/>
                <w:szCs w:val="26"/>
              </w:rPr>
              <w:t>.” </w:t>
            </w:r>
          </w:p>
          <w:p w14:paraId="2743968A" w14:textId="77777777" w:rsidR="004F50AB" w:rsidRPr="00977576" w:rsidRDefault="004F50AB" w:rsidP="00FC7FBD">
            <w:pPr>
              <w:spacing w:before="60" w:after="60" w:line="240" w:lineRule="auto"/>
              <w:jc w:val="both"/>
              <w:rPr>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66F2F1D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1133B5E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sửa trong dự thảo</w:t>
            </w:r>
          </w:p>
          <w:p w14:paraId="07D6CDCB" w14:textId="77777777" w:rsidR="004F50AB" w:rsidRPr="00977576" w:rsidRDefault="004F50AB" w:rsidP="00FC7FBD">
            <w:pPr>
              <w:spacing w:before="60" w:after="60" w:line="240" w:lineRule="auto"/>
              <w:jc w:val="both"/>
              <w:rPr>
                <w:rFonts w:eastAsia="Times New Roman"/>
                <w:i/>
                <w:iCs/>
                <w:sz w:val="26"/>
                <w:szCs w:val="26"/>
              </w:rPr>
            </w:pPr>
          </w:p>
          <w:p w14:paraId="56A19AEB" w14:textId="77777777" w:rsidR="004F50AB" w:rsidRPr="00977576" w:rsidRDefault="004F50AB" w:rsidP="00FC7FBD">
            <w:pPr>
              <w:spacing w:before="60" w:after="60" w:line="240" w:lineRule="auto"/>
              <w:jc w:val="both"/>
              <w:rPr>
                <w:rFonts w:eastAsia="Times New Roman"/>
                <w:i/>
                <w:iCs/>
                <w:sz w:val="26"/>
                <w:szCs w:val="26"/>
              </w:rPr>
            </w:pPr>
          </w:p>
          <w:p w14:paraId="10C10FBA" w14:textId="77777777" w:rsidR="004F50AB" w:rsidRPr="00977576" w:rsidRDefault="004F50AB" w:rsidP="00FC7FBD">
            <w:pPr>
              <w:spacing w:before="60" w:after="60" w:line="240" w:lineRule="auto"/>
              <w:jc w:val="both"/>
              <w:rPr>
                <w:rFonts w:eastAsia="Times New Roman"/>
                <w:i/>
                <w:iCs/>
                <w:sz w:val="26"/>
                <w:szCs w:val="26"/>
              </w:rPr>
            </w:pPr>
          </w:p>
          <w:p w14:paraId="59850AB1" w14:textId="77777777" w:rsidR="004F50AB" w:rsidRPr="00977576" w:rsidRDefault="004F50AB" w:rsidP="00FC7FBD">
            <w:pPr>
              <w:spacing w:before="60" w:after="60" w:line="240" w:lineRule="auto"/>
              <w:jc w:val="both"/>
              <w:rPr>
                <w:rFonts w:eastAsia="Times New Roman"/>
                <w:i/>
                <w:iCs/>
                <w:sz w:val="26"/>
                <w:szCs w:val="26"/>
              </w:rPr>
            </w:pPr>
          </w:p>
          <w:p w14:paraId="5FF80403" w14:textId="77777777" w:rsidR="004F50AB" w:rsidRPr="00977576" w:rsidRDefault="004F50AB" w:rsidP="00FC7FBD">
            <w:pPr>
              <w:spacing w:before="60" w:after="60" w:line="240" w:lineRule="auto"/>
              <w:jc w:val="both"/>
              <w:rPr>
                <w:rFonts w:eastAsia="Times New Roman"/>
                <w:i/>
                <w:iCs/>
                <w:sz w:val="26"/>
                <w:szCs w:val="26"/>
              </w:rPr>
            </w:pPr>
          </w:p>
          <w:p w14:paraId="48BECD84"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Tiếp thu và đã được sửa trong dự thảo</w:t>
            </w:r>
          </w:p>
        </w:tc>
      </w:tr>
      <w:tr w:rsidR="004F50AB" w:rsidRPr="00977576" w14:paraId="6C79597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DD13B5F"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EDF9251" w14:textId="77777777" w:rsidR="004F50AB" w:rsidRPr="00977576" w:rsidRDefault="004F50AB" w:rsidP="00FC7FBD">
            <w:pPr>
              <w:spacing w:before="60" w:after="60" w:line="240" w:lineRule="auto"/>
              <w:jc w:val="both"/>
              <w:rPr>
                <w:sz w:val="26"/>
                <w:szCs w:val="26"/>
              </w:rPr>
            </w:pPr>
            <w:r w:rsidRPr="00977576">
              <w:rPr>
                <w:sz w:val="26"/>
                <w:szCs w:val="26"/>
              </w:rPr>
              <w:t>Nội dung tại khoản 3 Điều 5:</w:t>
            </w:r>
            <w:r w:rsidRPr="00977576">
              <w:rPr>
                <w:rFonts w:eastAsia="Times New Roman"/>
                <w:sz w:val="26"/>
                <w:szCs w:val="26"/>
              </w:rPr>
              <w:t xml:space="preserve"> </w:t>
            </w:r>
            <w:r w:rsidRPr="00977576">
              <w:rPr>
                <w:sz w:val="26"/>
                <w:szCs w:val="26"/>
              </w:rPr>
              <w:t>Đề nghị sửa thành: “</w:t>
            </w:r>
            <w:r w:rsidRPr="00977576">
              <w:rPr>
                <w:i/>
                <w:sz w:val="26"/>
                <w:szCs w:val="26"/>
              </w:rPr>
              <w:t>Trong thời hạn 10 ngày làm ngày làm việc, kể từ ngày nhận được hồ sơ sơ hợp lệ, Chủ tịch Ủy ban nhân dân hợp lệ, Chủ tịch Ủy ban nhân dân cấp tỉnh xem xét, quyết định miễn nhiêm giám định viên tư pháp, thu hồi thẻ giám định viên tư pháp và điều chỉnh danh sách giám định viên tư pháp</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01FCE8F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5E83419F"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559A2383"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06690504"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lastRenderedPageBreak/>
              <w:t>Điều 6. Tiêu chuẩn đối với người giám định tư pháp theo vụ việc</w:t>
            </w:r>
          </w:p>
          <w:p w14:paraId="05F23084" w14:textId="77777777" w:rsidR="004F50AB" w:rsidRPr="00977576" w:rsidRDefault="004F50AB" w:rsidP="00FC7FBD">
            <w:pPr>
              <w:spacing w:before="40" w:after="40" w:line="240" w:lineRule="auto"/>
              <w:jc w:val="both"/>
              <w:rPr>
                <w:sz w:val="26"/>
                <w:szCs w:val="26"/>
              </w:rPr>
            </w:pPr>
            <w:r w:rsidRPr="00977576">
              <w:rPr>
                <w:rFonts w:eastAsia="Times New Roman"/>
                <w:sz w:val="26"/>
                <w:szCs w:val="26"/>
              </w:rPr>
              <w:t xml:space="preserve">Công dân Việt Nam thường trú tại Việt Nam có đủ tiêu chuẩn theo quy định tại Điều 18 Luật Giám định tư pháp năm 2012 được xem xét, lựa chọn làm người giám định tư pháp theo vụ việc </w:t>
            </w:r>
            <w:r w:rsidRPr="00977576">
              <w:rPr>
                <w:sz w:val="26"/>
                <w:szCs w:val="26"/>
              </w:rPr>
              <w:t>trong lĩnh vực kế hoạch và đầu tư.</w:t>
            </w:r>
          </w:p>
        </w:tc>
        <w:tc>
          <w:tcPr>
            <w:tcW w:w="5245" w:type="dxa"/>
            <w:tcBorders>
              <w:top w:val="single" w:sz="4" w:space="0" w:color="auto"/>
              <w:left w:val="single" w:sz="4" w:space="0" w:color="auto"/>
              <w:bottom w:val="single" w:sz="4" w:space="0" w:color="auto"/>
              <w:right w:val="single" w:sz="4" w:space="0" w:color="auto"/>
            </w:tcBorders>
            <w:hideMark/>
          </w:tcPr>
          <w:p w14:paraId="373BE510"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Ngoài những tiêu chuẩn được quy định tại Luật Giám định tư pháp, đề nghị cơ quan soạn thảo cần có những quy định cụ thể, tiêu chuẩn riêng của giám định viên và người giám định tư pháp theo vụ việc thuộc lĩnh vực kế hoạch và đầu tư để đảm bảo giám định viên, người giám định thuộc lĩnh vực của ngành đáp ứng nhiệm vụ, năng lực chuyên ngành để thực hiện giám định và chịu trách nhiệm về kết quả giám định của mình.</w:t>
            </w:r>
          </w:p>
        </w:tc>
        <w:tc>
          <w:tcPr>
            <w:tcW w:w="1423" w:type="dxa"/>
            <w:tcBorders>
              <w:top w:val="single" w:sz="4" w:space="0" w:color="auto"/>
              <w:left w:val="single" w:sz="4" w:space="0" w:color="auto"/>
              <w:bottom w:val="single" w:sz="4" w:space="0" w:color="auto"/>
              <w:right w:val="single" w:sz="4" w:space="0" w:color="auto"/>
            </w:tcBorders>
            <w:hideMark/>
          </w:tcPr>
          <w:p w14:paraId="0FCF57A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Đồng Nai</w:t>
            </w:r>
          </w:p>
        </w:tc>
        <w:tc>
          <w:tcPr>
            <w:tcW w:w="3686" w:type="dxa"/>
            <w:tcBorders>
              <w:top w:val="single" w:sz="4" w:space="0" w:color="auto"/>
              <w:left w:val="single" w:sz="4" w:space="0" w:color="auto"/>
              <w:bottom w:val="single" w:sz="4" w:space="0" w:color="auto"/>
              <w:right w:val="single" w:sz="4" w:space="0" w:color="auto"/>
            </w:tcBorders>
          </w:tcPr>
          <w:p w14:paraId="20617389"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4DC457C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5514324" w14:textId="77777777" w:rsidR="004F50AB" w:rsidRPr="00977576" w:rsidRDefault="004F50AB" w:rsidP="00FC7FBD">
            <w:pPr>
              <w:spacing w:after="0" w:line="240" w:lineRule="auto"/>
              <w:rPr>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9897ACA" w14:textId="77777777" w:rsidR="004F50AB" w:rsidRPr="00977576" w:rsidRDefault="004F50AB" w:rsidP="00FC7FBD">
            <w:pPr>
              <w:spacing w:before="60" w:after="60" w:line="240" w:lineRule="auto"/>
              <w:jc w:val="both"/>
              <w:rPr>
                <w:sz w:val="26"/>
                <w:szCs w:val="26"/>
              </w:rPr>
            </w:pPr>
            <w:r w:rsidRPr="00977576">
              <w:rPr>
                <w:sz w:val="26"/>
                <w:szCs w:val="26"/>
              </w:rPr>
              <w:t xml:space="preserve">Điều 6 dự thảo Thông tư đề nghị sửa lại như sau: Công dân Việt Nam thường trú tại Việt Nam có đủ tiêu chuẩn theo quy định tại </w:t>
            </w:r>
            <w:r w:rsidRPr="00977576">
              <w:rPr>
                <w:b/>
                <w:sz w:val="26"/>
                <w:szCs w:val="26"/>
              </w:rPr>
              <w:t>khoản 1</w:t>
            </w:r>
            <w:r w:rsidRPr="00977576">
              <w:rPr>
                <w:sz w:val="26"/>
                <w:szCs w:val="26"/>
              </w:rPr>
              <w:t xml:space="preserve"> Điều 18 Luật Giám định tư pháp được xem xét lựa chọn làm người giám định tư pháp theo vụ việc trong lĩnh vực kế hoạch và đầu tư. </w:t>
            </w:r>
            <w:r w:rsidRPr="00977576">
              <w:rPr>
                <w:b/>
                <w:sz w:val="26"/>
                <w:szCs w:val="26"/>
              </w:rPr>
              <w:t>Trong trường hợp người không có trình độ đại học theo quy định tại khoản 2 Điều 18 Luật Giám định tư pháp nhưng có kiến thức chuyên môn sâu và có nhiều kinh nghiệm thực tiễn về lĩnh vực cần giám định thì có thể được lựa chọn làm người giám định tư pháp theo vụ việc.</w:t>
            </w:r>
            <w:r w:rsidRPr="00977576">
              <w:rPr>
                <w:sz w:val="26"/>
                <w:szCs w:val="26"/>
              </w:rPr>
              <w:t> </w:t>
            </w:r>
          </w:p>
        </w:tc>
        <w:tc>
          <w:tcPr>
            <w:tcW w:w="1423" w:type="dxa"/>
            <w:tcBorders>
              <w:top w:val="single" w:sz="4" w:space="0" w:color="auto"/>
              <w:left w:val="single" w:sz="4" w:space="0" w:color="auto"/>
              <w:bottom w:val="single" w:sz="4" w:space="0" w:color="auto"/>
              <w:right w:val="single" w:sz="4" w:space="0" w:color="auto"/>
            </w:tcBorders>
            <w:hideMark/>
          </w:tcPr>
          <w:p w14:paraId="5A3898DC" w14:textId="77777777" w:rsidR="004F50AB" w:rsidRPr="00977576" w:rsidRDefault="004F50AB" w:rsidP="00FC7FBD">
            <w:pPr>
              <w:spacing w:before="60" w:after="60" w:line="240" w:lineRule="auto"/>
              <w:jc w:val="center"/>
              <w:rPr>
                <w:rFonts w:eastAsia="Times New Roman"/>
                <w:iCs/>
                <w:sz w:val="26"/>
                <w:szCs w:val="26"/>
              </w:rPr>
            </w:pPr>
            <w:r w:rsidRPr="00977576">
              <w:rPr>
                <w:sz w:val="26"/>
                <w:szCs w:val="26"/>
              </w:rPr>
              <w:t>Vụ Tổng hợp kinh tế quốc dân</w:t>
            </w:r>
          </w:p>
        </w:tc>
        <w:tc>
          <w:tcPr>
            <w:tcW w:w="3686" w:type="dxa"/>
            <w:tcBorders>
              <w:top w:val="single" w:sz="4" w:space="0" w:color="auto"/>
              <w:left w:val="single" w:sz="4" w:space="0" w:color="auto"/>
              <w:bottom w:val="single" w:sz="4" w:space="0" w:color="auto"/>
              <w:right w:val="single" w:sz="4" w:space="0" w:color="auto"/>
            </w:tcBorders>
          </w:tcPr>
          <w:p w14:paraId="484D04F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được sửa trong dự thảo</w:t>
            </w:r>
          </w:p>
        </w:tc>
      </w:tr>
      <w:tr w:rsidR="004F50AB" w:rsidRPr="00977576" w14:paraId="4A8B03CD"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0068B4FB"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b/>
                <w:bCs/>
                <w:sz w:val="26"/>
                <w:szCs w:val="26"/>
              </w:rPr>
              <w:t>Điều 7. Tổ chức giám định tư pháp theo vụ việc</w:t>
            </w:r>
          </w:p>
          <w:p w14:paraId="4BF3B76E" w14:textId="77777777" w:rsidR="004F50AB" w:rsidRPr="00977576" w:rsidRDefault="004F50AB" w:rsidP="00FC7FBD">
            <w:pPr>
              <w:spacing w:before="40" w:after="40" w:line="240" w:lineRule="auto"/>
              <w:jc w:val="both"/>
              <w:rPr>
                <w:rFonts w:eastAsia="Times New Roman"/>
                <w:b/>
                <w:bCs/>
                <w:sz w:val="26"/>
                <w:szCs w:val="26"/>
              </w:rPr>
            </w:pPr>
            <w:r w:rsidRPr="00977576">
              <w:rPr>
                <w:rFonts w:eastAsia="Times New Roman"/>
                <w:sz w:val="26"/>
                <w:szCs w:val="26"/>
              </w:rPr>
              <w:t xml:space="preserve">Tổ chức giám định tư pháp theo vụ việc </w:t>
            </w:r>
            <w:r w:rsidRPr="00977576">
              <w:rPr>
                <w:sz w:val="26"/>
                <w:szCs w:val="26"/>
              </w:rPr>
              <w:t>trong lĩnh vực kế hoạch và đầu tư phải đáp ứng điều kiện quy định tại khoản 1 Điều 19 Luật Giám định tư pháp năm 2012.</w:t>
            </w:r>
          </w:p>
        </w:tc>
        <w:tc>
          <w:tcPr>
            <w:tcW w:w="5245" w:type="dxa"/>
            <w:tcBorders>
              <w:top w:val="single" w:sz="4" w:space="0" w:color="auto"/>
              <w:left w:val="single" w:sz="4" w:space="0" w:color="auto"/>
              <w:bottom w:val="single" w:sz="4" w:space="0" w:color="auto"/>
              <w:right w:val="single" w:sz="4" w:space="0" w:color="auto"/>
            </w:tcBorders>
          </w:tcPr>
          <w:p w14:paraId="5FD0E448" w14:textId="77777777" w:rsidR="004F50AB" w:rsidRPr="00977576" w:rsidRDefault="004F50AB" w:rsidP="00FC7FBD">
            <w:pPr>
              <w:spacing w:before="60" w:after="60" w:line="240" w:lineRule="auto"/>
              <w:jc w:val="both"/>
              <w:rPr>
                <w:sz w:val="26"/>
                <w:szCs w:val="26"/>
              </w:rPr>
            </w:pPr>
            <w:r w:rsidRPr="00977576">
              <w:rPr>
                <w:sz w:val="26"/>
                <w:szCs w:val="26"/>
              </w:rPr>
              <w:t>Đề nghị xem xét, sửa lại tên Điều 7 (Tổ chức giám định tư pháp theo vụ việc) thành “</w:t>
            </w:r>
            <w:r w:rsidRPr="00977576">
              <w:rPr>
                <w:b/>
                <w:i/>
                <w:sz w:val="26"/>
                <w:szCs w:val="26"/>
              </w:rPr>
              <w:t>Điều kiện đối</w:t>
            </w:r>
            <w:r w:rsidRPr="00977576">
              <w:rPr>
                <w:i/>
                <w:sz w:val="26"/>
                <w:szCs w:val="26"/>
              </w:rPr>
              <w:t xml:space="preserve"> với tổ chức giám định tư pháp theo vụ việc</w:t>
            </w:r>
            <w:r w:rsidRPr="00977576">
              <w:rPr>
                <w:sz w:val="26"/>
                <w:szCs w:val="26"/>
              </w:rPr>
              <w:t>” để bảo đảm rõ nghĩa điều luật và phù hợp với quy định tại Điểm a, Khoản 1, Điều 8 dự thảo Thông tư.</w:t>
            </w:r>
          </w:p>
          <w:p w14:paraId="6BD286E7" w14:textId="77777777" w:rsidR="004F50AB" w:rsidRPr="00977576" w:rsidRDefault="004F50AB" w:rsidP="00FC7FBD">
            <w:pPr>
              <w:spacing w:before="60" w:after="60" w:line="240" w:lineRule="auto"/>
              <w:jc w:val="both"/>
              <w:rPr>
                <w:b/>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068E4994" w14:textId="77777777" w:rsidR="004F50AB" w:rsidRPr="00977576" w:rsidRDefault="004F50AB" w:rsidP="00FC7FBD">
            <w:pPr>
              <w:spacing w:before="60" w:after="60" w:line="240" w:lineRule="auto"/>
              <w:jc w:val="center"/>
              <w:rPr>
                <w:sz w:val="26"/>
                <w:szCs w:val="26"/>
              </w:rPr>
            </w:pPr>
            <w:r w:rsidRPr="00977576">
              <w:rPr>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1BA95768"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5699C5B7"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21DB334"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870A2AA" w14:textId="77777777" w:rsidR="004F50AB" w:rsidRPr="00977576" w:rsidRDefault="004F50AB" w:rsidP="00FC7FBD">
            <w:pPr>
              <w:spacing w:before="60" w:after="60" w:line="240" w:lineRule="auto"/>
              <w:jc w:val="both"/>
              <w:rPr>
                <w:sz w:val="26"/>
                <w:szCs w:val="26"/>
              </w:rPr>
            </w:pPr>
            <w:r w:rsidRPr="00977576">
              <w:rPr>
                <w:sz w:val="26"/>
                <w:szCs w:val="26"/>
              </w:rPr>
              <w:t>Đề nghị làm rõ nội dung này, đó là những đơn vị, tổ chức công lập nào? Để phù hợp với khoản 3 Điều 19 và khoản 1 Điều 20 Luật Giám định tư pháp 2012.</w:t>
            </w:r>
          </w:p>
        </w:tc>
        <w:tc>
          <w:tcPr>
            <w:tcW w:w="1423" w:type="dxa"/>
            <w:tcBorders>
              <w:top w:val="single" w:sz="4" w:space="0" w:color="auto"/>
              <w:left w:val="single" w:sz="4" w:space="0" w:color="auto"/>
              <w:bottom w:val="single" w:sz="4" w:space="0" w:color="auto"/>
              <w:right w:val="single" w:sz="4" w:space="0" w:color="auto"/>
            </w:tcBorders>
            <w:hideMark/>
          </w:tcPr>
          <w:p w14:paraId="741D2640" w14:textId="77777777" w:rsidR="004F50AB" w:rsidRPr="00977576" w:rsidRDefault="004F50AB" w:rsidP="00FC7FBD">
            <w:pPr>
              <w:spacing w:before="60" w:after="60" w:line="240" w:lineRule="auto"/>
              <w:jc w:val="center"/>
              <w:rPr>
                <w:sz w:val="26"/>
                <w:szCs w:val="26"/>
              </w:rPr>
            </w:pPr>
            <w:r w:rsidRPr="00977576">
              <w:rPr>
                <w:sz w:val="26"/>
                <w:szCs w:val="26"/>
              </w:rPr>
              <w:t>Vụ Giám sát và Thẩm định đầu tư</w:t>
            </w:r>
          </w:p>
        </w:tc>
        <w:tc>
          <w:tcPr>
            <w:tcW w:w="3686" w:type="dxa"/>
            <w:tcBorders>
              <w:top w:val="single" w:sz="4" w:space="0" w:color="auto"/>
              <w:left w:val="single" w:sz="4" w:space="0" w:color="auto"/>
              <w:bottom w:val="single" w:sz="4" w:space="0" w:color="auto"/>
              <w:right w:val="single" w:sz="4" w:space="0" w:color="auto"/>
            </w:tcBorders>
          </w:tcPr>
          <w:p w14:paraId="1D5164E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Đã được quy định rõ tại</w:t>
            </w:r>
            <w:r w:rsidRPr="00977576">
              <w:rPr>
                <w:sz w:val="26"/>
                <w:szCs w:val="26"/>
              </w:rPr>
              <w:t xml:space="preserve"> tại khoản 1 Điều 19 Luật Giám định tư pháp năm 2012.</w:t>
            </w:r>
          </w:p>
        </w:tc>
      </w:tr>
      <w:tr w:rsidR="004F50AB" w:rsidRPr="00977576" w14:paraId="72E6EF7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442F3B7" w14:textId="77777777" w:rsidR="004F50AB" w:rsidRPr="00977576" w:rsidRDefault="004F50AB" w:rsidP="00FC7FBD">
            <w:pPr>
              <w:spacing w:after="0" w:line="240" w:lineRule="auto"/>
              <w:rPr>
                <w:rFonts w:eastAsia="Times New Roman"/>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78CA571"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Đề nghị Bộ Kế hoạch và Đầu tư xem xét bỏ Điều 7 hoặc có hướng dẫn cụ thể đối với tổ chức giám định tư pháp lĩnh vực kế hoạch và đầu tư. Căn cứ Điều 12, Điều 14 Luật Giám định tư pháp năm 2012 và khoản 8, Điều 1 Luật sửa đổi, bổ sung một số điều của Luật Giám định tư pháp năm 2020: chưa quy định được thành lập tổ chức giám định tư pháp đối với lĩnh vực kế hoạch và đầu tư</w:t>
            </w:r>
          </w:p>
        </w:tc>
        <w:tc>
          <w:tcPr>
            <w:tcW w:w="1423" w:type="dxa"/>
            <w:tcBorders>
              <w:top w:val="single" w:sz="4" w:space="0" w:color="auto"/>
              <w:left w:val="single" w:sz="4" w:space="0" w:color="auto"/>
              <w:bottom w:val="single" w:sz="4" w:space="0" w:color="auto"/>
              <w:right w:val="single" w:sz="4" w:space="0" w:color="auto"/>
            </w:tcBorders>
            <w:hideMark/>
          </w:tcPr>
          <w:p w14:paraId="69B3EAD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Thanh Hóa</w:t>
            </w:r>
          </w:p>
        </w:tc>
        <w:tc>
          <w:tcPr>
            <w:tcW w:w="3686" w:type="dxa"/>
            <w:tcBorders>
              <w:top w:val="single" w:sz="4" w:space="0" w:color="auto"/>
              <w:left w:val="single" w:sz="4" w:space="0" w:color="auto"/>
              <w:bottom w:val="single" w:sz="4" w:space="0" w:color="auto"/>
              <w:right w:val="single" w:sz="4" w:space="0" w:color="auto"/>
            </w:tcBorders>
          </w:tcPr>
          <w:p w14:paraId="36443D0D"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Đã được quy định rõ tại</w:t>
            </w:r>
            <w:r w:rsidRPr="00977576">
              <w:rPr>
                <w:sz w:val="26"/>
                <w:szCs w:val="26"/>
              </w:rPr>
              <w:t xml:space="preserve"> tại khoản 1 Điều 20 Luật Giám định tư pháp năm 2012.</w:t>
            </w:r>
          </w:p>
        </w:tc>
      </w:tr>
      <w:tr w:rsidR="004F50AB" w:rsidRPr="00977576" w14:paraId="27D16467"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207E9176" w14:textId="77777777" w:rsidR="004F50AB" w:rsidRPr="00977576" w:rsidRDefault="004F50AB" w:rsidP="00FC7FBD">
            <w:pPr>
              <w:spacing w:before="40" w:after="40" w:line="240" w:lineRule="auto"/>
              <w:jc w:val="both"/>
              <w:rPr>
                <w:spacing w:val="-4"/>
                <w:sz w:val="26"/>
                <w:szCs w:val="26"/>
              </w:rPr>
            </w:pPr>
            <w:r w:rsidRPr="00977576">
              <w:rPr>
                <w:rFonts w:eastAsia="Times New Roman"/>
                <w:b/>
                <w:bCs/>
                <w:spacing w:val="-4"/>
                <w:sz w:val="26"/>
                <w:szCs w:val="26"/>
              </w:rPr>
              <w:t xml:space="preserve">Điều 8. Lập và công nhận danh sách người giám định tư pháp theo vụ việc, tổ chức giám định tư pháp theo vụ việc </w:t>
            </w:r>
            <w:r w:rsidRPr="00977576">
              <w:rPr>
                <w:b/>
                <w:bCs/>
                <w:spacing w:val="-4"/>
                <w:sz w:val="26"/>
                <w:szCs w:val="26"/>
              </w:rPr>
              <w:t>trong lĩnh vực kế hoạch và đầu tư</w:t>
            </w:r>
          </w:p>
          <w:p w14:paraId="329F29DE" w14:textId="77777777" w:rsidR="004F50AB" w:rsidRPr="00977576" w:rsidRDefault="004F50AB" w:rsidP="00FC7FBD">
            <w:pPr>
              <w:spacing w:before="40" w:after="40" w:line="240" w:lineRule="auto"/>
              <w:jc w:val="both"/>
              <w:rPr>
                <w:sz w:val="26"/>
                <w:szCs w:val="26"/>
                <w:lang w:val="vi-VN"/>
              </w:rPr>
            </w:pPr>
            <w:r w:rsidRPr="00977576">
              <w:rPr>
                <w:sz w:val="26"/>
                <w:szCs w:val="26"/>
              </w:rPr>
              <w:t>1. Việc lập, công nhận danh sách người giám định tư pháp theo vụ việc, tổ chức giám định tư pháp theo vụ việc c</w:t>
            </w:r>
            <w:r w:rsidRPr="00977576">
              <w:rPr>
                <w:sz w:val="26"/>
                <w:szCs w:val="26"/>
                <w:lang w:val="vi-VN"/>
              </w:rPr>
              <w:t>ủa</w:t>
            </w:r>
            <w:r w:rsidRPr="00977576">
              <w:rPr>
                <w:sz w:val="26"/>
                <w:szCs w:val="26"/>
              </w:rPr>
              <w:t xml:space="preserve"> Bộ Kế hoạch và Đầu tư:</w:t>
            </w:r>
          </w:p>
          <w:p w14:paraId="1F1606DD" w14:textId="77777777" w:rsidR="004F50AB" w:rsidRPr="00977576" w:rsidRDefault="004F50AB" w:rsidP="00FC7FBD">
            <w:pPr>
              <w:spacing w:before="40" w:after="40" w:line="240" w:lineRule="auto"/>
              <w:jc w:val="both"/>
              <w:rPr>
                <w:sz w:val="26"/>
                <w:szCs w:val="26"/>
                <w:lang w:val="vi-VN"/>
              </w:rPr>
            </w:pPr>
            <w:r w:rsidRPr="00977576">
              <w:rPr>
                <w:sz w:val="26"/>
                <w:szCs w:val="26"/>
                <w:lang w:val="vi-VN"/>
              </w:rPr>
              <w:t xml:space="preserve">a) </w:t>
            </w:r>
            <w:r w:rsidRPr="00977576">
              <w:rPr>
                <w:rFonts w:eastAsia="Times New Roman"/>
                <w:bCs/>
                <w:iCs/>
                <w:sz w:val="26"/>
                <w:szCs w:val="26"/>
                <w:lang w:val="vi-VN"/>
              </w:rPr>
              <w:t>Người đứng đầu</w:t>
            </w:r>
            <w:r w:rsidRPr="00977576">
              <w:rPr>
                <w:bCs/>
                <w:iCs/>
                <w:sz w:val="26"/>
                <w:szCs w:val="26"/>
                <w:lang w:val="vi-VN"/>
              </w:rPr>
              <w:t xml:space="preserve"> cơ quan, đơn vị trực thuộc Bộ Kế hoạch và Đầu tư căn cứ tiêu chuẩn đối với người giám định tư pháp theo vụ việc, điều kiện đối với tổ chức giám định tư pháp theo vụ việc quy định tại Điều 6, Điều 7 của Thông tư này có trách nhiệm lựa chọn, lập danh sách kèm theo thông tin về chuyên ngành giám định, kinh nghiệm, năng lực chuyên môn, nghiệp vụ của người giám định tư </w:t>
            </w:r>
            <w:r w:rsidRPr="00977576">
              <w:rPr>
                <w:bCs/>
                <w:iCs/>
                <w:sz w:val="26"/>
                <w:szCs w:val="26"/>
                <w:lang w:val="vi-VN"/>
              </w:rPr>
              <w:lastRenderedPageBreak/>
              <w:t>pháp theo vụ việc, tổ chức giám định tư pháp theo vụ việc gửi Vụ Pháp chế tổng hợp, rà soát gửi Vụ Tổ chức cán bộ.</w:t>
            </w:r>
          </w:p>
          <w:p w14:paraId="2B11FE44" w14:textId="77777777" w:rsidR="004F50AB" w:rsidRPr="00977576" w:rsidRDefault="004F50AB" w:rsidP="00FC7FBD">
            <w:pPr>
              <w:spacing w:before="40" w:after="40" w:line="240" w:lineRule="auto"/>
              <w:jc w:val="both"/>
              <w:rPr>
                <w:sz w:val="26"/>
                <w:szCs w:val="26"/>
                <w:lang w:val="vi-VN"/>
              </w:rPr>
            </w:pPr>
            <w:r w:rsidRPr="00977576">
              <w:rPr>
                <w:sz w:val="26"/>
                <w:szCs w:val="26"/>
                <w:lang w:val="vi-VN"/>
              </w:rPr>
              <w:t xml:space="preserve">b) Vụ Tổ chức cán bộ chủ trì, phối hợp với Vụ Pháp chế xem xét, trình Bộ trưởng </w:t>
            </w:r>
            <w:r w:rsidRPr="00977576">
              <w:rPr>
                <w:bCs/>
                <w:iCs/>
                <w:sz w:val="26"/>
                <w:szCs w:val="26"/>
                <w:lang w:val="vi-VN"/>
              </w:rPr>
              <w:t>Bộ Kế hoạch và Đầu tư</w:t>
            </w:r>
            <w:r w:rsidRPr="00977576">
              <w:rPr>
                <w:b/>
                <w:bCs/>
                <w:i/>
                <w:iCs/>
                <w:sz w:val="26"/>
                <w:szCs w:val="26"/>
                <w:lang w:val="vi-VN"/>
              </w:rPr>
              <w:t xml:space="preserve"> </w:t>
            </w:r>
            <w:r w:rsidRPr="00977576">
              <w:rPr>
                <w:sz w:val="26"/>
                <w:szCs w:val="26"/>
                <w:lang w:val="vi-VN"/>
              </w:rPr>
              <w:t>quyết định công nhận danh sách người giám định tư pháp theo vụ việc, tổ chức giám định tư pháp theo vụ việc;</w:t>
            </w:r>
          </w:p>
          <w:p w14:paraId="6C543019" w14:textId="77777777" w:rsidR="004F50AB" w:rsidRPr="00977576" w:rsidRDefault="004F50AB" w:rsidP="00FC7FBD">
            <w:pPr>
              <w:spacing w:before="40" w:after="40" w:line="240" w:lineRule="auto"/>
              <w:jc w:val="both"/>
              <w:rPr>
                <w:sz w:val="26"/>
                <w:szCs w:val="26"/>
                <w:lang w:val="vi-VN"/>
              </w:rPr>
            </w:pPr>
            <w:r w:rsidRPr="00977576">
              <w:rPr>
                <w:sz w:val="26"/>
                <w:szCs w:val="26"/>
                <w:lang w:val="vi-VN"/>
              </w:rPr>
              <w:t xml:space="preserve">c) Vụ Tổ chức cán bộ gửi danh sách kèm theo thông tin về chuyên ngành giám định, kinh nghiệm, năng lực chuyên môn, nghiệp vụ của người giám định tư pháp theo vụ việc, tổ chức giám định tư pháp theo vụ việc trong lĩnh vực kế hoạch và đầu tư đến Trung tâm Tin học để đăng tải trên Cổng thông tin điện tử của Bộ </w:t>
            </w:r>
            <w:r w:rsidRPr="00977576">
              <w:rPr>
                <w:bCs/>
                <w:iCs/>
                <w:sz w:val="26"/>
                <w:szCs w:val="26"/>
                <w:lang w:val="vi-VN"/>
              </w:rPr>
              <w:t>Kế hoạch và Đầu tư</w:t>
            </w:r>
            <w:r w:rsidRPr="00977576">
              <w:rPr>
                <w:sz w:val="26"/>
                <w:szCs w:val="26"/>
                <w:lang w:val="vi-VN"/>
              </w:rPr>
              <w:t>, đồng thời gửi Bộ Tư pháp để lập danh sách chung theo quy định.</w:t>
            </w:r>
          </w:p>
          <w:p w14:paraId="74C60E2A" w14:textId="77777777" w:rsidR="004F50AB" w:rsidRPr="00977576" w:rsidRDefault="004F50AB" w:rsidP="00FC7FBD">
            <w:pPr>
              <w:spacing w:before="40" w:after="40" w:line="240" w:lineRule="auto"/>
              <w:jc w:val="both"/>
              <w:rPr>
                <w:sz w:val="26"/>
                <w:szCs w:val="26"/>
              </w:rPr>
            </w:pPr>
            <w:r w:rsidRPr="00977576">
              <w:rPr>
                <w:rFonts w:eastAsia="Times New Roman"/>
                <w:sz w:val="26"/>
                <w:szCs w:val="26"/>
              </w:rPr>
              <w:t xml:space="preserve">2. </w:t>
            </w:r>
            <w:r w:rsidRPr="00977576">
              <w:rPr>
                <w:sz w:val="26"/>
                <w:szCs w:val="26"/>
              </w:rPr>
              <w:t>Việc lập, công nhận danh sách người giám định tư pháp theo vụ việc, tổ chức giám định tư pháp theo vụ việc tại địa phương:</w:t>
            </w:r>
          </w:p>
          <w:p w14:paraId="6D1A4E6D" w14:textId="77777777" w:rsidR="004F50AB" w:rsidRPr="00977576" w:rsidRDefault="004F50AB" w:rsidP="00FC7FBD">
            <w:pPr>
              <w:spacing w:before="40" w:after="40" w:line="240" w:lineRule="auto"/>
              <w:jc w:val="both"/>
              <w:rPr>
                <w:rFonts w:eastAsia="Times New Roman"/>
                <w:b/>
                <w:bCs/>
                <w:spacing w:val="-4"/>
                <w:sz w:val="26"/>
                <w:szCs w:val="26"/>
              </w:rPr>
            </w:pPr>
            <w:r w:rsidRPr="00977576">
              <w:rPr>
                <w:sz w:val="26"/>
                <w:szCs w:val="26"/>
              </w:rPr>
              <w:t xml:space="preserve">Sở Kế hoạch và Đầu tư có trách nhiệm chủ trì, phối hợp với đơn vị có liên quan lựa chọn, lập danh sách người giám định tư pháp theo vụ việc, tổ chức giám định tư pháp theo vụ việc trong lĩnh vực kế hoạch và đầu </w:t>
            </w:r>
            <w:r w:rsidRPr="00977576">
              <w:rPr>
                <w:sz w:val="26"/>
                <w:szCs w:val="26"/>
              </w:rPr>
              <w:lastRenderedPageBreak/>
              <w:t>tư thuộc thẩm quyền quản lý của địa phương trình Chủ tịch Ủy ban nhân dân cấp tỉnh công nhận danh sách người giám định tư pháp theo vụ việc, tổ chức giám định tư pháp theo vụ việc và đăng tải trên Cổng thông tin điện tử của Ủy ban nhân dân cấp tỉnh, đồng thời gửi Bộ Tư pháp để lập danh sách chung.</w:t>
            </w:r>
          </w:p>
        </w:tc>
        <w:tc>
          <w:tcPr>
            <w:tcW w:w="5245" w:type="dxa"/>
            <w:tcBorders>
              <w:top w:val="single" w:sz="4" w:space="0" w:color="auto"/>
              <w:left w:val="single" w:sz="4" w:space="0" w:color="auto"/>
              <w:bottom w:val="single" w:sz="4" w:space="0" w:color="auto"/>
              <w:right w:val="single" w:sz="4" w:space="0" w:color="auto"/>
            </w:tcBorders>
            <w:hideMark/>
          </w:tcPr>
          <w:p w14:paraId="253F9E77" w14:textId="77777777" w:rsidR="004F50AB" w:rsidRPr="00977576" w:rsidRDefault="004F50AB" w:rsidP="00FC7FBD">
            <w:pPr>
              <w:spacing w:before="60" w:after="60" w:line="240" w:lineRule="auto"/>
              <w:jc w:val="both"/>
              <w:rPr>
                <w:sz w:val="26"/>
                <w:szCs w:val="26"/>
              </w:rPr>
            </w:pPr>
            <w:r w:rsidRPr="00977576">
              <w:rPr>
                <w:sz w:val="26"/>
                <w:szCs w:val="26"/>
              </w:rPr>
              <w:lastRenderedPageBreak/>
              <w:t>Tại khoản 2 điều 8 Dự thảo đề nghị cơ quan soạn thảo sửa cụm từ “</w:t>
            </w:r>
            <w:r w:rsidRPr="00977576">
              <w:rPr>
                <w:i/>
                <w:sz w:val="26"/>
                <w:szCs w:val="26"/>
              </w:rPr>
              <w:t>Sở kế hoạch &amp; Đầu tư có trách nhiệm chủ trì, phối hợp với cơ quan liên quan</w:t>
            </w:r>
            <w:r w:rsidRPr="00977576">
              <w:rPr>
                <w:sz w:val="26"/>
                <w:szCs w:val="26"/>
              </w:rPr>
              <w:t>...” thành “</w:t>
            </w:r>
            <w:r w:rsidRPr="00977576">
              <w:rPr>
                <w:i/>
                <w:sz w:val="26"/>
                <w:szCs w:val="26"/>
              </w:rPr>
              <w:t>Sở kế hoạch &amp; Đầu tư có trách nhiệm chủ trì, phối hợp với Sở Tư pháp</w:t>
            </w:r>
            <w:r w:rsidRPr="00977576">
              <w:rPr>
                <w:sz w:val="26"/>
                <w:szCs w:val="26"/>
              </w:rPr>
              <w:t>” cho chuẩn xác.</w:t>
            </w:r>
          </w:p>
        </w:tc>
        <w:tc>
          <w:tcPr>
            <w:tcW w:w="1423" w:type="dxa"/>
            <w:tcBorders>
              <w:top w:val="single" w:sz="4" w:space="0" w:color="auto"/>
              <w:left w:val="single" w:sz="4" w:space="0" w:color="auto"/>
              <w:bottom w:val="single" w:sz="4" w:space="0" w:color="auto"/>
              <w:right w:val="single" w:sz="4" w:space="0" w:color="auto"/>
            </w:tcBorders>
            <w:hideMark/>
          </w:tcPr>
          <w:p w14:paraId="14AF003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Điện Biên</w:t>
            </w:r>
          </w:p>
        </w:tc>
        <w:tc>
          <w:tcPr>
            <w:tcW w:w="3686" w:type="dxa"/>
            <w:tcBorders>
              <w:top w:val="single" w:sz="4" w:space="0" w:color="auto"/>
              <w:left w:val="single" w:sz="4" w:space="0" w:color="auto"/>
              <w:bottom w:val="single" w:sz="4" w:space="0" w:color="auto"/>
              <w:right w:val="single" w:sz="4" w:space="0" w:color="auto"/>
            </w:tcBorders>
          </w:tcPr>
          <w:p w14:paraId="18A9092B"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Tiếp thu và đã được sửa trong dự thảo</w:t>
            </w:r>
          </w:p>
        </w:tc>
      </w:tr>
      <w:tr w:rsidR="004F50AB" w:rsidRPr="00977576" w14:paraId="7BC7AD4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7059C96"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D54DFD1" w14:textId="77777777" w:rsidR="004F50AB" w:rsidRPr="00977576" w:rsidRDefault="004F50AB" w:rsidP="00FC7FBD">
            <w:pPr>
              <w:spacing w:before="60" w:after="60" w:line="240" w:lineRule="auto"/>
              <w:jc w:val="both"/>
              <w:rPr>
                <w:sz w:val="26"/>
                <w:szCs w:val="26"/>
              </w:rPr>
            </w:pPr>
            <w:r w:rsidRPr="00977576">
              <w:rPr>
                <w:sz w:val="26"/>
                <w:szCs w:val="26"/>
              </w:rPr>
              <w:t>Khoản 2, Điều 8: Đề nghị bổ sung trách nhiệm phối hợp của Sở Tư pháp trong việc lập, công nhận danh sách người giám định tư pháp theo vụ việc, tổ chức giám định tư pháp theo vụ việc tại địa phương theo quy định tại Khoản 10 Điều 1 Nghị định số 157/2020/NĐ-CP ngày 31/12/2020 sửa đổi, bổ sung một số điều của Nghị định số 85/2013/NĐ-CP ngày 29/7/2013 quy định chi tiết và biện pháp thi hành Luật Giám định tư pháp.</w:t>
            </w:r>
          </w:p>
        </w:tc>
        <w:tc>
          <w:tcPr>
            <w:tcW w:w="1423" w:type="dxa"/>
            <w:tcBorders>
              <w:top w:val="single" w:sz="4" w:space="0" w:color="auto"/>
              <w:left w:val="single" w:sz="4" w:space="0" w:color="auto"/>
              <w:bottom w:val="single" w:sz="4" w:space="0" w:color="auto"/>
              <w:right w:val="single" w:sz="4" w:space="0" w:color="auto"/>
            </w:tcBorders>
            <w:hideMark/>
          </w:tcPr>
          <w:p w14:paraId="5C1B06A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Tĩnh</w:t>
            </w:r>
          </w:p>
        </w:tc>
        <w:tc>
          <w:tcPr>
            <w:tcW w:w="3686" w:type="dxa"/>
            <w:tcBorders>
              <w:top w:val="single" w:sz="4" w:space="0" w:color="auto"/>
              <w:left w:val="single" w:sz="4" w:space="0" w:color="auto"/>
              <w:bottom w:val="single" w:sz="4" w:space="0" w:color="auto"/>
              <w:right w:val="single" w:sz="4" w:space="0" w:color="auto"/>
            </w:tcBorders>
          </w:tcPr>
          <w:p w14:paraId="13DC0C11"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được bổ sung trong dự thảo</w:t>
            </w:r>
          </w:p>
        </w:tc>
      </w:tr>
      <w:tr w:rsidR="004F50AB" w:rsidRPr="00977576" w14:paraId="542C5538"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64EA8F3"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2B44261" w14:textId="77777777" w:rsidR="004F50AB" w:rsidRPr="00977576" w:rsidRDefault="004F50AB" w:rsidP="00FC7FBD">
            <w:pPr>
              <w:spacing w:before="60" w:after="60" w:line="240" w:lineRule="auto"/>
              <w:jc w:val="both"/>
              <w:rPr>
                <w:sz w:val="26"/>
                <w:szCs w:val="26"/>
              </w:rPr>
            </w:pPr>
            <w:r w:rsidRPr="00977576">
              <w:rPr>
                <w:sz w:val="26"/>
                <w:szCs w:val="26"/>
              </w:rPr>
              <w:t xml:space="preserve">- Đề nghị xem xét, bổ sung thêm cụm từ “đăng tải” vào tiêu đề Điều 8 thành: Lập, công nhận và </w:t>
            </w:r>
            <w:r w:rsidRPr="00977576">
              <w:rPr>
                <w:b/>
                <w:sz w:val="26"/>
                <w:szCs w:val="26"/>
              </w:rPr>
              <w:t>đăng tải</w:t>
            </w:r>
            <w:r w:rsidRPr="00977576">
              <w:rPr>
                <w:sz w:val="26"/>
                <w:szCs w:val="26"/>
              </w:rPr>
              <w:t xml:space="preserve"> danh sách người giám định tư pháp theo </w:t>
            </w:r>
            <w:r w:rsidRPr="00977576">
              <w:rPr>
                <w:sz w:val="26"/>
                <w:szCs w:val="26"/>
              </w:rPr>
              <w:lastRenderedPageBreak/>
              <w:t>vụ việc, tổ chức giám định tư pháp theo vụ việc trong lĩnh vực kế hoạch và đầu tư.</w:t>
            </w:r>
          </w:p>
          <w:p w14:paraId="58633D62" w14:textId="77777777" w:rsidR="004F50AB" w:rsidRPr="00977576" w:rsidRDefault="004F50AB" w:rsidP="00FC7FBD">
            <w:pPr>
              <w:spacing w:before="60" w:after="60" w:line="240" w:lineRule="auto"/>
              <w:jc w:val="both"/>
              <w:rPr>
                <w:sz w:val="26"/>
                <w:szCs w:val="26"/>
              </w:rPr>
            </w:pPr>
            <w:r w:rsidRPr="00977576">
              <w:rPr>
                <w:sz w:val="26"/>
                <w:szCs w:val="26"/>
              </w:rPr>
              <w:t>- Đề nghị nêu rõ “</w:t>
            </w:r>
            <w:r w:rsidRPr="00977576">
              <w:rPr>
                <w:i/>
                <w:sz w:val="26"/>
                <w:szCs w:val="26"/>
              </w:rPr>
              <w:t xml:space="preserve">Sở Kế hoạch và Đầu tư có trách nhiệm chủ trì, phối hợp với </w:t>
            </w:r>
            <w:r w:rsidRPr="00977576">
              <w:rPr>
                <w:b/>
                <w:i/>
                <w:sz w:val="26"/>
                <w:szCs w:val="26"/>
              </w:rPr>
              <w:t>Sở Tư pháp</w:t>
            </w:r>
            <w:r w:rsidRPr="00977576">
              <w:rPr>
                <w:i/>
                <w:sz w:val="26"/>
                <w:szCs w:val="26"/>
              </w:rPr>
              <w:t xml:space="preserve"> trong việc lựa chọn, lập danh sách người giám định tư pháp theo vụ việc, tổ chức giám định tư pháp theo vụ việc trong lĩnh vực kế hoạch và đầu tư thuộc thẩm quyền quản lý của địa phương trình Chủ tịch UBND cấp tỉnh</w:t>
            </w:r>
            <w:r w:rsidRPr="00977576">
              <w:rPr>
                <w:b/>
                <w:i/>
                <w:sz w:val="26"/>
                <w:szCs w:val="26"/>
              </w:rPr>
              <w:t xml:space="preserve"> ra quyết định công nhận</w:t>
            </w:r>
            <w:r w:rsidRPr="00977576">
              <w:rPr>
                <w:i/>
                <w:sz w:val="26"/>
                <w:szCs w:val="26"/>
              </w:rPr>
              <w:t>…</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7236B0A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Huế</w:t>
            </w:r>
          </w:p>
        </w:tc>
        <w:tc>
          <w:tcPr>
            <w:tcW w:w="3686" w:type="dxa"/>
            <w:tcBorders>
              <w:top w:val="single" w:sz="4" w:space="0" w:color="auto"/>
              <w:left w:val="single" w:sz="4" w:space="0" w:color="auto"/>
              <w:bottom w:val="single" w:sz="4" w:space="0" w:color="auto"/>
              <w:right w:val="single" w:sz="4" w:space="0" w:color="auto"/>
            </w:tcBorders>
          </w:tcPr>
          <w:p w14:paraId="372384D5"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68AB9F97" w14:textId="77777777" w:rsidR="004F50AB" w:rsidRPr="00977576" w:rsidRDefault="004F50AB" w:rsidP="00FC7FBD">
            <w:pPr>
              <w:spacing w:before="60" w:after="60" w:line="240" w:lineRule="auto"/>
              <w:jc w:val="both"/>
              <w:rPr>
                <w:rFonts w:eastAsia="Times New Roman"/>
                <w:sz w:val="26"/>
                <w:szCs w:val="26"/>
              </w:rPr>
            </w:pPr>
          </w:p>
          <w:p w14:paraId="1B16573F" w14:textId="77777777" w:rsidR="004F50AB" w:rsidRPr="00977576" w:rsidRDefault="004F50AB" w:rsidP="00FC7FBD">
            <w:pPr>
              <w:spacing w:before="60" w:after="60" w:line="240" w:lineRule="auto"/>
              <w:jc w:val="both"/>
              <w:rPr>
                <w:rFonts w:eastAsia="Times New Roman"/>
                <w:sz w:val="26"/>
                <w:szCs w:val="26"/>
              </w:rPr>
            </w:pPr>
          </w:p>
          <w:p w14:paraId="431DDB3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lastRenderedPageBreak/>
              <w:t>- Tiếp thu và đã được bổ sung trong dự thảo</w:t>
            </w:r>
          </w:p>
          <w:p w14:paraId="6B707458"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3303A29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3CE2BEC"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777C9C2" w14:textId="77777777" w:rsidR="004F50AB" w:rsidRPr="00977576" w:rsidRDefault="004F50AB" w:rsidP="00FC7FBD">
            <w:pPr>
              <w:spacing w:before="60" w:after="60" w:line="240" w:lineRule="auto"/>
              <w:jc w:val="both"/>
              <w:rPr>
                <w:sz w:val="26"/>
                <w:szCs w:val="26"/>
              </w:rPr>
            </w:pPr>
            <w:r w:rsidRPr="00977576">
              <w:rPr>
                <w:sz w:val="26"/>
                <w:szCs w:val="26"/>
              </w:rPr>
              <w:t>Khoản 2 Điều 8: Đề nghi bỏ cụm từ “</w:t>
            </w:r>
            <w:r w:rsidRPr="00977576">
              <w:rPr>
                <w:i/>
                <w:sz w:val="26"/>
                <w:szCs w:val="26"/>
              </w:rPr>
              <w:t>có trách nhiệm</w:t>
            </w:r>
            <w:r w:rsidRPr="00977576">
              <w:rPr>
                <w:sz w:val="26"/>
                <w:szCs w:val="26"/>
              </w:rPr>
              <w:t>” sau cụm từ “</w:t>
            </w:r>
            <w:r w:rsidRPr="00977576">
              <w:rPr>
                <w:i/>
                <w:sz w:val="26"/>
                <w:szCs w:val="26"/>
              </w:rPr>
              <w:t>Sở Kế hoạch và Đầu tư</w:t>
            </w:r>
            <w:r w:rsidRPr="00977576">
              <w:rPr>
                <w:sz w:val="26"/>
                <w:szCs w:val="26"/>
              </w:rPr>
              <w:t>”; bỏ cụm từ “</w:t>
            </w:r>
            <w:r w:rsidRPr="00977576">
              <w:rPr>
                <w:i/>
                <w:sz w:val="26"/>
                <w:szCs w:val="26"/>
              </w:rPr>
              <w:t>đơn vị liên quan</w:t>
            </w:r>
            <w:r w:rsidRPr="00977576">
              <w:rPr>
                <w:sz w:val="26"/>
                <w:szCs w:val="26"/>
              </w:rPr>
              <w:t>” sau cụm từ “</w:t>
            </w:r>
            <w:r w:rsidRPr="00977576">
              <w:rPr>
                <w:i/>
                <w:sz w:val="26"/>
                <w:szCs w:val="26"/>
              </w:rPr>
              <w:t>chủ trì, phối hợp với</w:t>
            </w:r>
            <w:r w:rsidRPr="00977576">
              <w:rPr>
                <w:sz w:val="26"/>
                <w:szCs w:val="26"/>
              </w:rPr>
              <w:t>” và thay bằng cụm từ “</w:t>
            </w:r>
            <w:r w:rsidRPr="00977576">
              <w:rPr>
                <w:i/>
                <w:sz w:val="26"/>
                <w:szCs w:val="26"/>
              </w:rPr>
              <w:t>Sở Tư pháp</w:t>
            </w:r>
            <w:r w:rsidRPr="00977576">
              <w:rPr>
                <w:sz w:val="26"/>
                <w:szCs w:val="26"/>
              </w:rPr>
              <w:t xml:space="preserve">” và viết lại thành: </w:t>
            </w:r>
          </w:p>
          <w:p w14:paraId="29840D31" w14:textId="77777777" w:rsidR="004F50AB" w:rsidRPr="00977576" w:rsidRDefault="004F50AB" w:rsidP="00FC7FBD">
            <w:pPr>
              <w:spacing w:before="60" w:after="60" w:line="240" w:lineRule="auto"/>
              <w:jc w:val="both"/>
              <w:rPr>
                <w:sz w:val="26"/>
                <w:szCs w:val="26"/>
              </w:rPr>
            </w:pPr>
            <w:r w:rsidRPr="00977576">
              <w:rPr>
                <w:sz w:val="26"/>
                <w:szCs w:val="26"/>
              </w:rPr>
              <w:t>2. Việc lập, công nhận danh sách người giám định tư pháp theo vụ việc, tổ chức giám định tư pháp theo vụ việc tại địa phương: Sở Kế hoạch và Đầu tư chủ trì, phối hợp với Sở Tư pháp lựa chọn, lập danh sách người giám định tư pháp theo vụ việc, tổ chức giám định tư pháp theo vụ việc trong lĩnh vực kế hoạch và đầu tư thuộc thẩm quyền quản lý của địa phương trình Chủ tịch Ủy ban nhân dân cấp tỉnh công nhận danh sách người giám định tư pháp theo vụ việc, tổ chức giám định tư pháp theo vụ việc và đăng tải trên Cổng thông tin điện tử của Ủy ban nhân dân cấp tỉnh, đồng thời gửi Bộ Tư pháp để lập danh sách chung.</w:t>
            </w:r>
          </w:p>
        </w:tc>
        <w:tc>
          <w:tcPr>
            <w:tcW w:w="1423" w:type="dxa"/>
            <w:tcBorders>
              <w:top w:val="single" w:sz="4" w:space="0" w:color="auto"/>
              <w:left w:val="single" w:sz="4" w:space="0" w:color="auto"/>
              <w:bottom w:val="single" w:sz="4" w:space="0" w:color="auto"/>
              <w:right w:val="single" w:sz="4" w:space="0" w:color="auto"/>
            </w:tcBorders>
            <w:hideMark/>
          </w:tcPr>
          <w:p w14:paraId="49FAD1F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Nam</w:t>
            </w:r>
          </w:p>
        </w:tc>
        <w:tc>
          <w:tcPr>
            <w:tcW w:w="3686" w:type="dxa"/>
            <w:tcBorders>
              <w:top w:val="single" w:sz="4" w:space="0" w:color="auto"/>
              <w:left w:val="single" w:sz="4" w:space="0" w:color="auto"/>
              <w:bottom w:val="single" w:sz="4" w:space="0" w:color="auto"/>
              <w:right w:val="single" w:sz="4" w:space="0" w:color="auto"/>
            </w:tcBorders>
          </w:tcPr>
          <w:p w14:paraId="3656B1C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Tiếp thu và đã được bổ sung trong dự thảo</w:t>
            </w:r>
          </w:p>
          <w:p w14:paraId="36EFC59D" w14:textId="77777777" w:rsidR="004F50AB" w:rsidRPr="00977576" w:rsidRDefault="004F50AB" w:rsidP="00FC7FBD">
            <w:pPr>
              <w:spacing w:before="60" w:after="60" w:line="240" w:lineRule="auto"/>
              <w:jc w:val="both"/>
              <w:rPr>
                <w:rFonts w:eastAsia="Times New Roman"/>
                <w:i/>
                <w:iCs/>
                <w:sz w:val="26"/>
                <w:szCs w:val="26"/>
              </w:rPr>
            </w:pPr>
          </w:p>
          <w:p w14:paraId="277CDE18" w14:textId="77777777" w:rsidR="004F50AB" w:rsidRPr="00977576" w:rsidRDefault="004F50AB" w:rsidP="00FC7FBD">
            <w:pPr>
              <w:spacing w:before="60" w:after="60" w:line="240" w:lineRule="auto"/>
              <w:jc w:val="both"/>
              <w:rPr>
                <w:rFonts w:eastAsia="Times New Roman"/>
                <w:i/>
                <w:iCs/>
                <w:sz w:val="26"/>
                <w:szCs w:val="26"/>
              </w:rPr>
            </w:pPr>
          </w:p>
          <w:p w14:paraId="7C61122F"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18FE8AE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D823F85"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tcPr>
          <w:p w14:paraId="78CBAD07" w14:textId="77777777" w:rsidR="004F50AB" w:rsidRPr="00977576" w:rsidRDefault="004F50AB" w:rsidP="00FC7FBD">
            <w:pPr>
              <w:spacing w:before="60" w:after="60" w:line="240" w:lineRule="auto"/>
              <w:jc w:val="both"/>
              <w:rPr>
                <w:sz w:val="26"/>
                <w:szCs w:val="26"/>
              </w:rPr>
            </w:pPr>
            <w:r w:rsidRPr="00977576">
              <w:rPr>
                <w:sz w:val="26"/>
                <w:szCs w:val="26"/>
              </w:rPr>
              <w:t xml:space="preserve">Tại khoản 2, Điều 8, dự thảo (việc lập, công nhận danh sách người giám định tư pháp theo vụ việc, tổ chức giám định tư pháp theo vụ việc tại địa </w:t>
            </w:r>
            <w:r w:rsidRPr="00977576">
              <w:rPr>
                <w:sz w:val="26"/>
                <w:szCs w:val="26"/>
              </w:rPr>
              <w:lastRenderedPageBreak/>
              <w:t>phương đề nghị ban soan thảo nghiên cứu chỉnh sửa lại như sau: “</w:t>
            </w:r>
            <w:r w:rsidRPr="00977576">
              <w:rPr>
                <w:i/>
                <w:sz w:val="26"/>
                <w:szCs w:val="26"/>
              </w:rPr>
              <w:t>Sở Kế hoạch và Đầu tư có trách nhiệm chủ trì, phối hợp với Sở Tư pháp lựa chọn cá nhân, tổ chức có đủ tiêu chuẩn quy định tại Điều 6, Điều 7 Thông tư này, lập hồ sơ trình Chủ tịch Ủy ban nhân dân cấp tỉnh xem xét ra Quyết định công nhận người giám định theo vụ việc, tổ chức giám định theo vụ việc trong lĩnh vực kế hoạch và đầu tư thuộc thẩm quyền quản lý của địa phương và đăng tải danh sách người giám định tư pháp theo vụ việc, tổ chức giám định tư pháp theo vụ việc trên Cổng thông tin điện tử của UBND cấp tỉnh, đồng thời gửi Bộ Tư pháp để lập danh sách chung</w:t>
            </w:r>
            <w:r w:rsidRPr="00977576">
              <w:rPr>
                <w:sz w:val="26"/>
                <w:szCs w:val="26"/>
              </w:rPr>
              <w:t>” phù hợp các quy định Luật Giám định tư pháp năm 2012 được sửa đổi, bổ sung năm 2020.</w:t>
            </w:r>
          </w:p>
          <w:p w14:paraId="38B9CBF9" w14:textId="77777777" w:rsidR="004F50AB" w:rsidRPr="00977576" w:rsidRDefault="004F50AB" w:rsidP="00FC7FBD">
            <w:pPr>
              <w:spacing w:before="60" w:after="60" w:line="240" w:lineRule="auto"/>
              <w:jc w:val="both"/>
              <w:rPr>
                <w:rFonts w:eastAsia="Times New Roman"/>
                <w:i/>
                <w:iCs/>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4AD2CE9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Quảng Trị</w:t>
            </w:r>
          </w:p>
        </w:tc>
        <w:tc>
          <w:tcPr>
            <w:tcW w:w="3686" w:type="dxa"/>
            <w:tcBorders>
              <w:top w:val="single" w:sz="4" w:space="0" w:color="auto"/>
              <w:left w:val="single" w:sz="4" w:space="0" w:color="auto"/>
              <w:bottom w:val="single" w:sz="4" w:space="0" w:color="auto"/>
              <w:right w:val="single" w:sz="4" w:space="0" w:color="auto"/>
            </w:tcBorders>
          </w:tcPr>
          <w:p w14:paraId="144D8853"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D739477" w14:textId="77777777" w:rsidR="004F50AB" w:rsidRPr="00977576" w:rsidRDefault="004F50AB" w:rsidP="00FC7FBD">
            <w:pPr>
              <w:spacing w:before="60" w:after="60" w:line="240" w:lineRule="auto"/>
              <w:jc w:val="both"/>
              <w:rPr>
                <w:rFonts w:eastAsia="Times New Roman"/>
                <w:sz w:val="26"/>
                <w:szCs w:val="26"/>
              </w:rPr>
            </w:pPr>
          </w:p>
          <w:p w14:paraId="5613A1E6" w14:textId="77777777" w:rsidR="004F50AB" w:rsidRPr="00977576" w:rsidRDefault="004F50AB" w:rsidP="00FC7FBD">
            <w:pPr>
              <w:spacing w:before="60" w:after="60" w:line="240" w:lineRule="auto"/>
              <w:jc w:val="both"/>
              <w:rPr>
                <w:rFonts w:eastAsia="Times New Roman"/>
                <w:sz w:val="26"/>
                <w:szCs w:val="26"/>
              </w:rPr>
            </w:pPr>
          </w:p>
          <w:p w14:paraId="4A36DA62" w14:textId="77777777" w:rsidR="004F50AB" w:rsidRPr="00977576" w:rsidRDefault="004F50AB" w:rsidP="00FC7FBD">
            <w:pPr>
              <w:spacing w:before="60" w:after="60" w:line="240" w:lineRule="auto"/>
              <w:jc w:val="both"/>
              <w:rPr>
                <w:rFonts w:eastAsia="Times New Roman"/>
                <w:sz w:val="26"/>
                <w:szCs w:val="26"/>
              </w:rPr>
            </w:pPr>
          </w:p>
          <w:p w14:paraId="3564B5AC" w14:textId="77777777" w:rsidR="004F50AB" w:rsidRPr="00977576" w:rsidRDefault="004F50AB" w:rsidP="00FC7FBD">
            <w:pPr>
              <w:spacing w:before="60" w:after="60" w:line="240" w:lineRule="auto"/>
              <w:jc w:val="both"/>
              <w:rPr>
                <w:rFonts w:eastAsia="Times New Roman"/>
                <w:sz w:val="26"/>
                <w:szCs w:val="26"/>
              </w:rPr>
            </w:pPr>
          </w:p>
          <w:p w14:paraId="739A59AE" w14:textId="77777777" w:rsidR="004F50AB" w:rsidRPr="00977576" w:rsidRDefault="004F50AB" w:rsidP="00FC7FBD">
            <w:pPr>
              <w:spacing w:before="60" w:after="60" w:line="240" w:lineRule="auto"/>
              <w:jc w:val="both"/>
              <w:rPr>
                <w:rFonts w:eastAsia="Times New Roman"/>
                <w:sz w:val="26"/>
                <w:szCs w:val="26"/>
              </w:rPr>
            </w:pPr>
          </w:p>
          <w:p w14:paraId="036F4C05" w14:textId="77777777" w:rsidR="004F50AB" w:rsidRPr="00977576" w:rsidRDefault="004F50AB" w:rsidP="00FC7FBD">
            <w:pPr>
              <w:spacing w:before="60" w:after="60" w:line="240" w:lineRule="auto"/>
              <w:jc w:val="both"/>
              <w:rPr>
                <w:rFonts w:eastAsia="Times New Roman"/>
                <w:sz w:val="26"/>
                <w:szCs w:val="26"/>
              </w:rPr>
            </w:pPr>
          </w:p>
          <w:p w14:paraId="5FC40D31" w14:textId="77777777" w:rsidR="004F50AB" w:rsidRPr="00977576" w:rsidRDefault="004F50AB" w:rsidP="00FC7FBD">
            <w:pPr>
              <w:spacing w:before="60" w:after="60" w:line="240" w:lineRule="auto"/>
              <w:jc w:val="both"/>
              <w:rPr>
                <w:rFonts w:eastAsia="Times New Roman"/>
                <w:sz w:val="26"/>
                <w:szCs w:val="26"/>
              </w:rPr>
            </w:pPr>
          </w:p>
          <w:p w14:paraId="7F3B0589" w14:textId="77777777" w:rsidR="004F50AB" w:rsidRPr="00977576" w:rsidRDefault="004F50AB" w:rsidP="00FC7FBD">
            <w:pPr>
              <w:spacing w:before="60" w:after="60" w:line="240" w:lineRule="auto"/>
              <w:jc w:val="both"/>
              <w:rPr>
                <w:rFonts w:eastAsia="Times New Roman"/>
                <w:sz w:val="26"/>
                <w:szCs w:val="26"/>
              </w:rPr>
            </w:pPr>
          </w:p>
          <w:p w14:paraId="165058D3" w14:textId="77777777" w:rsidR="004F50AB" w:rsidRPr="00977576" w:rsidRDefault="004F50AB" w:rsidP="00FC7FBD">
            <w:pPr>
              <w:spacing w:before="60" w:after="60" w:line="240" w:lineRule="auto"/>
              <w:jc w:val="both"/>
              <w:rPr>
                <w:rFonts w:eastAsia="Times New Roman"/>
                <w:sz w:val="26"/>
                <w:szCs w:val="26"/>
              </w:rPr>
            </w:pPr>
          </w:p>
          <w:p w14:paraId="236C5A77" w14:textId="77777777" w:rsidR="004F50AB" w:rsidRPr="00977576" w:rsidRDefault="004F50AB" w:rsidP="00FC7FBD">
            <w:pPr>
              <w:spacing w:before="60" w:after="60" w:line="240" w:lineRule="auto"/>
              <w:jc w:val="both"/>
              <w:rPr>
                <w:rFonts w:eastAsia="Times New Roman"/>
                <w:sz w:val="26"/>
                <w:szCs w:val="26"/>
              </w:rPr>
            </w:pPr>
          </w:p>
          <w:p w14:paraId="0ED74978" w14:textId="77777777" w:rsidR="004F50AB" w:rsidRPr="00977576" w:rsidRDefault="004F50AB" w:rsidP="00FC7FBD">
            <w:pPr>
              <w:spacing w:before="60" w:after="60" w:line="240" w:lineRule="auto"/>
              <w:jc w:val="both"/>
              <w:rPr>
                <w:rFonts w:eastAsia="Times New Roman"/>
                <w:sz w:val="26"/>
                <w:szCs w:val="26"/>
              </w:rPr>
            </w:pPr>
          </w:p>
          <w:p w14:paraId="742A49F2" w14:textId="77777777" w:rsidR="004F50AB" w:rsidRPr="00977576" w:rsidRDefault="004F50AB" w:rsidP="00FC7FBD">
            <w:pPr>
              <w:spacing w:before="60" w:after="60" w:line="240" w:lineRule="auto"/>
              <w:jc w:val="both"/>
              <w:rPr>
                <w:rFonts w:eastAsia="Times New Roman"/>
                <w:sz w:val="26"/>
                <w:szCs w:val="26"/>
              </w:rPr>
            </w:pPr>
          </w:p>
          <w:p w14:paraId="1563C273" w14:textId="77777777" w:rsidR="004F50AB" w:rsidRPr="00977576" w:rsidRDefault="004F50AB" w:rsidP="00FC7FBD">
            <w:pPr>
              <w:spacing w:before="60" w:after="60" w:line="240" w:lineRule="auto"/>
              <w:jc w:val="both"/>
              <w:rPr>
                <w:rFonts w:eastAsia="Times New Roman"/>
                <w:sz w:val="26"/>
                <w:szCs w:val="26"/>
              </w:rPr>
            </w:pPr>
          </w:p>
          <w:p w14:paraId="2F27813B" w14:textId="77777777" w:rsidR="004F50AB" w:rsidRPr="00977576" w:rsidRDefault="004F50AB" w:rsidP="00FC7FBD">
            <w:pPr>
              <w:spacing w:before="60" w:after="60" w:line="240" w:lineRule="auto"/>
              <w:jc w:val="both"/>
              <w:rPr>
                <w:rFonts w:eastAsia="Times New Roman"/>
                <w:sz w:val="26"/>
                <w:szCs w:val="26"/>
              </w:rPr>
            </w:pPr>
          </w:p>
          <w:p w14:paraId="19958AE7"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44A7695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82452C0"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248799D8" w14:textId="77777777" w:rsidR="004F50AB" w:rsidRPr="00977576" w:rsidRDefault="004F50AB" w:rsidP="00FC7FBD">
            <w:pPr>
              <w:spacing w:before="60" w:after="60" w:line="240" w:lineRule="auto"/>
              <w:jc w:val="both"/>
              <w:rPr>
                <w:sz w:val="26"/>
                <w:szCs w:val="26"/>
              </w:rPr>
            </w:pPr>
            <w:r w:rsidRPr="00977576">
              <w:rPr>
                <w:sz w:val="26"/>
                <w:szCs w:val="26"/>
              </w:rPr>
              <w:t>Khoản 2 Điều 8: Đề nghị sửa thành “</w:t>
            </w:r>
            <w:r w:rsidRPr="00977576">
              <w:rPr>
                <w:i/>
                <w:sz w:val="26"/>
                <w:szCs w:val="26"/>
              </w:rPr>
              <w:t>Sở Kế hoạch và Đầu tư chủ trì phối hợp với đơn vị có liên quan lập danh sách trình Chủ tịch Ủy ban nhân dân tỉnh công nhận, hủy bỏ công nhận người giám định tư pháp theo vụ việc, tổ chức giám định tư pháp theo vụ việc …</w:t>
            </w:r>
            <w:r w:rsidRPr="00977576">
              <w:rPr>
                <w:sz w:val="26"/>
                <w:szCs w:val="26"/>
              </w:rPr>
              <w:t xml:space="preserve">”. </w:t>
            </w:r>
          </w:p>
        </w:tc>
        <w:tc>
          <w:tcPr>
            <w:tcW w:w="1423" w:type="dxa"/>
            <w:tcBorders>
              <w:top w:val="single" w:sz="4" w:space="0" w:color="auto"/>
              <w:left w:val="single" w:sz="4" w:space="0" w:color="auto"/>
              <w:bottom w:val="single" w:sz="4" w:space="0" w:color="auto"/>
              <w:right w:val="single" w:sz="4" w:space="0" w:color="auto"/>
            </w:tcBorders>
            <w:hideMark/>
          </w:tcPr>
          <w:p w14:paraId="0125C45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Sóc Trăng</w:t>
            </w:r>
          </w:p>
        </w:tc>
        <w:tc>
          <w:tcPr>
            <w:tcW w:w="3686" w:type="dxa"/>
            <w:tcBorders>
              <w:top w:val="single" w:sz="4" w:space="0" w:color="auto"/>
              <w:left w:val="single" w:sz="4" w:space="0" w:color="auto"/>
              <w:bottom w:val="single" w:sz="4" w:space="0" w:color="auto"/>
              <w:right w:val="single" w:sz="4" w:space="0" w:color="auto"/>
            </w:tcBorders>
          </w:tcPr>
          <w:p w14:paraId="20E930E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2D057006"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039FB0A4"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57FFD10"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A1C2C9F" w14:textId="77777777" w:rsidR="004F50AB" w:rsidRPr="00977576" w:rsidRDefault="004F50AB" w:rsidP="00FC7FBD">
            <w:pPr>
              <w:spacing w:before="60" w:after="60" w:line="240" w:lineRule="auto"/>
              <w:jc w:val="both"/>
              <w:rPr>
                <w:b/>
                <w:sz w:val="26"/>
                <w:szCs w:val="26"/>
              </w:rPr>
            </w:pPr>
            <w:r w:rsidRPr="00977576">
              <w:rPr>
                <w:sz w:val="26"/>
                <w:szCs w:val="26"/>
              </w:rPr>
              <w:t>Đề nghị sửa đổi, bổ sung như sau:</w:t>
            </w:r>
            <w:r w:rsidRPr="00977576">
              <w:rPr>
                <w:b/>
                <w:sz w:val="26"/>
                <w:szCs w:val="26"/>
              </w:rPr>
              <w:t xml:space="preserve"> “</w:t>
            </w:r>
            <w:r w:rsidRPr="00977576">
              <w:rPr>
                <w:b/>
                <w:i/>
                <w:sz w:val="26"/>
                <w:szCs w:val="26"/>
              </w:rPr>
              <w:t>Điều 8. Lập và công nhận, đăng tải danh sách người giám định tư pháp theo vụ việc, tổ chức giám định tư pháp theo vụ việc trong lĩnh vực kế hoạch và đầu tư</w:t>
            </w:r>
            <w:r w:rsidRPr="00977576">
              <w:rPr>
                <w:b/>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25E8B97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Bắc Kạn</w:t>
            </w:r>
          </w:p>
        </w:tc>
        <w:tc>
          <w:tcPr>
            <w:tcW w:w="3686" w:type="dxa"/>
            <w:tcBorders>
              <w:top w:val="single" w:sz="4" w:space="0" w:color="auto"/>
              <w:left w:val="single" w:sz="4" w:space="0" w:color="auto"/>
              <w:bottom w:val="single" w:sz="4" w:space="0" w:color="auto"/>
              <w:right w:val="single" w:sz="4" w:space="0" w:color="auto"/>
            </w:tcBorders>
          </w:tcPr>
          <w:p w14:paraId="6C20AF4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CF0F97B"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55FCDC6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0482599"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AD723E5" w14:textId="77777777" w:rsidR="004F50AB" w:rsidRPr="00977576" w:rsidRDefault="004F50AB" w:rsidP="00FC7FBD">
            <w:pPr>
              <w:spacing w:before="60" w:after="60" w:line="240" w:lineRule="auto"/>
              <w:jc w:val="both"/>
              <w:rPr>
                <w:sz w:val="26"/>
                <w:szCs w:val="26"/>
              </w:rPr>
            </w:pPr>
            <w:r w:rsidRPr="00977576">
              <w:rPr>
                <w:b/>
                <w:sz w:val="26"/>
                <w:szCs w:val="26"/>
              </w:rPr>
              <w:t xml:space="preserve">- </w:t>
            </w:r>
            <w:r w:rsidRPr="00977576">
              <w:rPr>
                <w:sz w:val="26"/>
                <w:szCs w:val="26"/>
              </w:rPr>
              <w:t>Điểm c khoản 1 Điều 8: Bổ sung cụm từ “</w:t>
            </w:r>
            <w:r w:rsidRPr="00977576">
              <w:rPr>
                <w:i/>
                <w:sz w:val="26"/>
                <w:szCs w:val="26"/>
              </w:rPr>
              <w:t xml:space="preserve">Sau khi có quyết định công nhận danh sách người giám định tư pháp theo vụ việc, tổ chức giám định tư pháp theo vụ việc của Bộ trưởng Bộ Kế </w:t>
            </w:r>
            <w:r w:rsidRPr="00977576">
              <w:rPr>
                <w:i/>
                <w:sz w:val="26"/>
                <w:szCs w:val="26"/>
              </w:rPr>
              <w:lastRenderedPageBreak/>
              <w:t>hoạch và Đầu tư</w:t>
            </w:r>
            <w:r w:rsidRPr="00977576">
              <w:rPr>
                <w:sz w:val="26"/>
                <w:szCs w:val="26"/>
              </w:rPr>
              <w:t>” và sửa thành “</w:t>
            </w:r>
            <w:bookmarkStart w:id="6" w:name="_Hlk126746306"/>
            <w:r w:rsidRPr="00977576">
              <w:rPr>
                <w:i/>
                <w:sz w:val="26"/>
                <w:szCs w:val="26"/>
              </w:rPr>
              <w:t>Sau khi có quyết định công nhận danh sách người giám định tư pháp theo vụ việc, tổ chức giám định tư pháp theo vụ việc của Bộ trưởng Bộ Kế hoạch và Đầu tư, Vụ Tổ chức cán bộ gửi danh sách kèm theo</w:t>
            </w:r>
            <w:bookmarkEnd w:id="6"/>
            <w:r w:rsidRPr="00977576">
              <w:rPr>
                <w:i/>
                <w:sz w:val="26"/>
                <w:szCs w:val="26"/>
              </w:rPr>
              <w:t>…</w:t>
            </w:r>
            <w:r w:rsidRPr="00977576">
              <w:rPr>
                <w:sz w:val="26"/>
                <w:szCs w:val="26"/>
              </w:rPr>
              <w:t>”</w:t>
            </w:r>
          </w:p>
          <w:p w14:paraId="7A88BC57" w14:textId="77777777" w:rsidR="004F50AB" w:rsidRPr="00977576" w:rsidRDefault="004F50AB" w:rsidP="00FC7FBD">
            <w:pPr>
              <w:spacing w:before="60" w:after="60" w:line="240" w:lineRule="auto"/>
              <w:jc w:val="both"/>
              <w:rPr>
                <w:sz w:val="26"/>
                <w:szCs w:val="26"/>
              </w:rPr>
            </w:pPr>
            <w:r w:rsidRPr="00977576">
              <w:rPr>
                <w:sz w:val="26"/>
                <w:szCs w:val="26"/>
              </w:rPr>
              <w:t>- Khoản 2 Điều 8: Bổ sung việc gửi danh sách người giám định tư pháp theo vụ việc, tổ chức giám định tư pháp theo vụ việc đã được Chủ tịch UBND cấp tỉnh công nhận cho “</w:t>
            </w:r>
            <w:r w:rsidRPr="00977576">
              <w:rPr>
                <w:i/>
                <w:sz w:val="26"/>
                <w:szCs w:val="26"/>
              </w:rPr>
              <w:t>Bộ Kế hoạch và Đầu tư</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6AAE3FA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Tổng cục thống kê</w:t>
            </w:r>
          </w:p>
        </w:tc>
        <w:tc>
          <w:tcPr>
            <w:tcW w:w="3686" w:type="dxa"/>
            <w:tcBorders>
              <w:top w:val="single" w:sz="4" w:space="0" w:color="auto"/>
              <w:left w:val="single" w:sz="4" w:space="0" w:color="auto"/>
              <w:bottom w:val="single" w:sz="4" w:space="0" w:color="auto"/>
              <w:right w:val="single" w:sz="4" w:space="0" w:color="auto"/>
            </w:tcBorders>
          </w:tcPr>
          <w:p w14:paraId="39CBDE3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5D192FA2" w14:textId="77777777" w:rsidR="004F50AB" w:rsidRPr="00977576" w:rsidRDefault="004F50AB" w:rsidP="00FC7FBD">
            <w:pPr>
              <w:spacing w:before="60" w:after="60" w:line="240" w:lineRule="auto"/>
              <w:jc w:val="both"/>
              <w:rPr>
                <w:rFonts w:eastAsia="Times New Roman"/>
                <w:i/>
                <w:iCs/>
                <w:sz w:val="26"/>
                <w:szCs w:val="26"/>
              </w:rPr>
            </w:pPr>
          </w:p>
          <w:p w14:paraId="2A454E84" w14:textId="77777777" w:rsidR="004F50AB" w:rsidRPr="00977576" w:rsidRDefault="004F50AB" w:rsidP="00FC7FBD">
            <w:pPr>
              <w:spacing w:before="60" w:after="60" w:line="240" w:lineRule="auto"/>
              <w:jc w:val="both"/>
              <w:rPr>
                <w:rFonts w:eastAsia="Times New Roman"/>
                <w:i/>
                <w:iCs/>
                <w:sz w:val="26"/>
                <w:szCs w:val="26"/>
              </w:rPr>
            </w:pPr>
          </w:p>
          <w:p w14:paraId="3FE1F0AD" w14:textId="77777777" w:rsidR="004F50AB" w:rsidRPr="00977576" w:rsidRDefault="004F50AB" w:rsidP="00FC7FBD">
            <w:pPr>
              <w:spacing w:before="60" w:after="60" w:line="240" w:lineRule="auto"/>
              <w:jc w:val="both"/>
              <w:rPr>
                <w:rFonts w:eastAsia="Times New Roman"/>
                <w:i/>
                <w:iCs/>
                <w:sz w:val="26"/>
                <w:szCs w:val="26"/>
              </w:rPr>
            </w:pPr>
          </w:p>
          <w:p w14:paraId="59DAE4B4" w14:textId="77777777" w:rsidR="004F50AB" w:rsidRPr="00977576" w:rsidRDefault="004F50AB" w:rsidP="00FC7FBD">
            <w:pPr>
              <w:spacing w:before="60" w:after="60" w:line="240" w:lineRule="auto"/>
              <w:jc w:val="both"/>
              <w:rPr>
                <w:rFonts w:eastAsia="Times New Roman"/>
                <w:i/>
                <w:iCs/>
                <w:sz w:val="26"/>
                <w:szCs w:val="26"/>
              </w:rPr>
            </w:pPr>
          </w:p>
          <w:p w14:paraId="3D84AEA6" w14:textId="77777777" w:rsidR="004F50AB" w:rsidRPr="00977576" w:rsidRDefault="004F50AB" w:rsidP="00FC7FBD">
            <w:pPr>
              <w:spacing w:before="60" w:after="60" w:line="240" w:lineRule="auto"/>
              <w:jc w:val="both"/>
              <w:rPr>
                <w:rFonts w:eastAsia="Times New Roman"/>
                <w:i/>
                <w:iCs/>
                <w:sz w:val="26"/>
                <w:szCs w:val="26"/>
              </w:rPr>
            </w:pPr>
          </w:p>
          <w:p w14:paraId="262CE74E" w14:textId="77777777" w:rsidR="004F50AB" w:rsidRPr="00977576" w:rsidRDefault="004F50AB" w:rsidP="00FC7FBD">
            <w:pPr>
              <w:spacing w:before="60" w:after="60" w:line="240" w:lineRule="auto"/>
              <w:jc w:val="both"/>
              <w:rPr>
                <w:rFonts w:eastAsia="Times New Roman"/>
                <w:i/>
                <w:iCs/>
                <w:sz w:val="26"/>
                <w:szCs w:val="26"/>
              </w:rPr>
            </w:pPr>
          </w:p>
          <w:p w14:paraId="23B25C6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w:t>
            </w:r>
          </w:p>
          <w:p w14:paraId="0C8E9BD4"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15E49C6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09FFA5D"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tcPr>
          <w:p w14:paraId="74549C4C" w14:textId="77777777" w:rsidR="004F50AB" w:rsidRPr="00977576" w:rsidRDefault="004F50AB" w:rsidP="00FC7FBD">
            <w:pPr>
              <w:spacing w:before="60" w:after="60" w:line="240" w:lineRule="auto"/>
              <w:jc w:val="both"/>
              <w:rPr>
                <w:sz w:val="26"/>
                <w:szCs w:val="26"/>
              </w:rPr>
            </w:pPr>
            <w:r w:rsidRPr="00977576">
              <w:rPr>
                <w:sz w:val="26"/>
                <w:szCs w:val="26"/>
              </w:rPr>
              <w:t>Khoản 2 Điều 8: Đề nghị xem xét, bổ sung cụm từ “</w:t>
            </w:r>
            <w:r w:rsidRPr="00977576">
              <w:rPr>
                <w:b/>
                <w:i/>
                <w:sz w:val="26"/>
                <w:szCs w:val="26"/>
              </w:rPr>
              <w:t>Sở Tư pháp và các</w:t>
            </w:r>
            <w:r w:rsidRPr="00977576">
              <w:rPr>
                <w:sz w:val="26"/>
                <w:szCs w:val="26"/>
              </w:rPr>
              <w:t>” vào khoản 2 Điều 8 để rõ trách nhiệm của các chủ thể này trong việc tham mưu, giúp Chủ tịch Ủy ban nhân dân cấp tỉnh trong lựa chọn, lập danh sách người giám định tư pháp theo vụ việc, cụ thể như sau: “</w:t>
            </w:r>
            <w:r w:rsidRPr="00977576">
              <w:rPr>
                <w:i/>
                <w:sz w:val="26"/>
                <w:szCs w:val="26"/>
              </w:rPr>
              <w:t xml:space="preserve">Sở Kế hoạch và Đầu tư có trách nhiệm chủ trì, phối hợp </w:t>
            </w:r>
            <w:r w:rsidRPr="00977576">
              <w:rPr>
                <w:b/>
                <w:i/>
                <w:sz w:val="26"/>
                <w:szCs w:val="26"/>
              </w:rPr>
              <w:t>với Sở Tư pháp và các</w:t>
            </w:r>
            <w:r w:rsidRPr="00977576">
              <w:rPr>
                <w:i/>
                <w:sz w:val="26"/>
                <w:szCs w:val="26"/>
              </w:rPr>
              <w:t xml:space="preserve"> đơn vị có liên quan lựa chọn, lập danh sách..</w:t>
            </w:r>
            <w:r w:rsidRPr="00977576">
              <w:rPr>
                <w:sz w:val="26"/>
                <w:szCs w:val="26"/>
              </w:rPr>
              <w:t>.”.</w:t>
            </w:r>
          </w:p>
          <w:p w14:paraId="6CFCF9A1" w14:textId="77777777" w:rsidR="004F50AB" w:rsidRPr="00977576" w:rsidRDefault="004F50AB" w:rsidP="00FC7FBD">
            <w:pPr>
              <w:spacing w:before="60" w:after="60" w:line="240" w:lineRule="auto"/>
              <w:jc w:val="both"/>
              <w:rPr>
                <w:b/>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4001969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17FAF78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11F59869"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46174FC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E5023D4"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37B801D" w14:textId="77777777" w:rsidR="004F50AB" w:rsidRPr="00977576" w:rsidRDefault="004F50AB" w:rsidP="00FC7FBD">
            <w:pPr>
              <w:spacing w:before="60" w:after="60" w:line="240" w:lineRule="auto"/>
              <w:jc w:val="both"/>
              <w:rPr>
                <w:sz w:val="26"/>
                <w:szCs w:val="26"/>
              </w:rPr>
            </w:pPr>
            <w:r w:rsidRPr="00977576">
              <w:rPr>
                <w:sz w:val="26"/>
                <w:szCs w:val="26"/>
              </w:rPr>
              <w:t>- Đề nghị bổ sung trách nhiệm phối hợp với Sở Tư pháp của Sở Kế hoạch và Đầu tư về lập và công nhận danh sách người giám định tư pháp theo vụ việc, tổ chức giám định tư pháp theo vụ việc (khoản 2, Điều 8).</w:t>
            </w:r>
          </w:p>
        </w:tc>
        <w:tc>
          <w:tcPr>
            <w:tcW w:w="1423" w:type="dxa"/>
            <w:tcBorders>
              <w:top w:val="single" w:sz="4" w:space="0" w:color="auto"/>
              <w:left w:val="single" w:sz="4" w:space="0" w:color="auto"/>
              <w:bottom w:val="single" w:sz="4" w:space="0" w:color="auto"/>
              <w:right w:val="single" w:sz="4" w:space="0" w:color="auto"/>
            </w:tcBorders>
            <w:hideMark/>
          </w:tcPr>
          <w:p w14:paraId="13EEBB5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Vụ Kinh tế nông nghiệp</w:t>
            </w:r>
          </w:p>
        </w:tc>
        <w:tc>
          <w:tcPr>
            <w:tcW w:w="3686" w:type="dxa"/>
            <w:tcBorders>
              <w:top w:val="single" w:sz="4" w:space="0" w:color="auto"/>
              <w:left w:val="single" w:sz="4" w:space="0" w:color="auto"/>
              <w:bottom w:val="single" w:sz="4" w:space="0" w:color="auto"/>
              <w:right w:val="single" w:sz="4" w:space="0" w:color="auto"/>
            </w:tcBorders>
          </w:tcPr>
          <w:p w14:paraId="4896CF0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5C911D21"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151ABA51" w14:textId="77777777" w:rsidTr="00FC7FBD">
        <w:trPr>
          <w:trHeight w:val="3492"/>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075D835B"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2984F4A7" w14:textId="77777777" w:rsidR="004F50AB" w:rsidRPr="00977576" w:rsidRDefault="004F50AB" w:rsidP="00FC7FBD">
            <w:pPr>
              <w:spacing w:before="60" w:after="60" w:line="240" w:lineRule="auto"/>
              <w:jc w:val="both"/>
              <w:rPr>
                <w:sz w:val="26"/>
                <w:szCs w:val="26"/>
              </w:rPr>
            </w:pPr>
            <w:r w:rsidRPr="00977576">
              <w:rPr>
                <w:sz w:val="26"/>
                <w:szCs w:val="26"/>
              </w:rPr>
              <w:t>- Điều 8: Đề nghị bổ sung khoản 3: “</w:t>
            </w:r>
            <w:r w:rsidRPr="00977576">
              <w:rPr>
                <w:i/>
                <w:sz w:val="26"/>
                <w:szCs w:val="26"/>
              </w:rPr>
              <w:t>3. Danh sách người giám định tư pháp theo vụ việc, tổ chức giám định tư pháp theo vụ việc quy định tại khoản 1, khoản 2 Điều này là căn cứ để cơ quan có thẩm quyền tiến hành tố tụng, người có thẩm quyền tiến hành tổ tụng lựa chọn, quyết định việc trưng cầu giám định</w:t>
            </w:r>
            <w:r w:rsidRPr="00977576">
              <w:rPr>
                <w:sz w:val="26"/>
                <w:szCs w:val="26"/>
              </w:rPr>
              <w:t>”.</w:t>
            </w:r>
          </w:p>
          <w:p w14:paraId="6CAA8627" w14:textId="77777777" w:rsidR="004F50AB" w:rsidRPr="00977576" w:rsidRDefault="004F50AB" w:rsidP="00FC7FBD">
            <w:pPr>
              <w:spacing w:before="60" w:after="60" w:line="240" w:lineRule="auto"/>
              <w:jc w:val="both"/>
              <w:rPr>
                <w:sz w:val="26"/>
                <w:szCs w:val="26"/>
              </w:rPr>
            </w:pPr>
            <w:r w:rsidRPr="00977576">
              <w:rPr>
                <w:sz w:val="26"/>
                <w:szCs w:val="26"/>
              </w:rPr>
              <w:t>- Cụm từ tại khoản 2 Điều 8: “</w:t>
            </w:r>
            <w:r w:rsidRPr="00977576">
              <w:rPr>
                <w:i/>
                <w:sz w:val="26"/>
                <w:szCs w:val="26"/>
              </w:rPr>
              <w:t>với đơn vị liên quan</w:t>
            </w:r>
            <w:r w:rsidRPr="00977576">
              <w:rPr>
                <w:sz w:val="26"/>
                <w:szCs w:val="26"/>
              </w:rPr>
              <w:t>” đề nghị sửa thành “</w:t>
            </w:r>
            <w:r w:rsidRPr="00977576">
              <w:rPr>
                <w:i/>
                <w:sz w:val="26"/>
                <w:szCs w:val="26"/>
              </w:rPr>
              <w:t>với Sở Tư pháp</w:t>
            </w:r>
            <w:r w:rsidRPr="00977576">
              <w:rPr>
                <w:sz w:val="26"/>
                <w:szCs w:val="26"/>
              </w:rPr>
              <w:t>”. Đề nghị bổ sung quy định về Hủy bỏ công nhận người giám định tư pháp theo vụ việc, tổ chức giám định tư pháp theo vụ việc.</w:t>
            </w:r>
          </w:p>
        </w:tc>
        <w:tc>
          <w:tcPr>
            <w:tcW w:w="1423" w:type="dxa"/>
            <w:tcBorders>
              <w:top w:val="single" w:sz="4" w:space="0" w:color="auto"/>
              <w:left w:val="single" w:sz="4" w:space="0" w:color="auto"/>
              <w:bottom w:val="single" w:sz="4" w:space="0" w:color="auto"/>
              <w:right w:val="single" w:sz="4" w:space="0" w:color="auto"/>
            </w:tcBorders>
            <w:hideMark/>
          </w:tcPr>
          <w:p w14:paraId="64E97E0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6C95AA8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 Bởi vì, việc lập và công nhận danh sách người giám định tư pháp theo vụ việc, tổ chức giám định tư pháp theo vụ việc nhằm</w:t>
            </w:r>
            <w:r w:rsidRPr="00977576">
              <w:rPr>
                <w:i/>
                <w:sz w:val="26"/>
                <w:szCs w:val="26"/>
              </w:rPr>
              <w:t xml:space="preserve"> để cơ quan có thẩm quyền tiến hành tố tụng, người có thẩm quyền tiến hành tổ tụng lựa chọn, quyết định việc trưng cầu giám định.</w:t>
            </w:r>
          </w:p>
          <w:p w14:paraId="44BC469A" w14:textId="77777777" w:rsidR="004F50AB" w:rsidRPr="00977576" w:rsidRDefault="004F50AB" w:rsidP="00FC7FBD">
            <w:pPr>
              <w:spacing w:before="60" w:after="60" w:line="240" w:lineRule="auto"/>
              <w:jc w:val="both"/>
              <w:rPr>
                <w:rFonts w:eastAsia="Times New Roman"/>
                <w:sz w:val="26"/>
                <w:szCs w:val="26"/>
              </w:rPr>
            </w:pPr>
          </w:p>
          <w:p w14:paraId="05ED4D1A" w14:textId="77777777" w:rsidR="004F50AB" w:rsidRPr="00977576" w:rsidRDefault="004F50AB" w:rsidP="00FC7FBD">
            <w:pPr>
              <w:spacing w:before="60" w:after="60" w:line="240" w:lineRule="auto"/>
              <w:jc w:val="both"/>
              <w:rPr>
                <w:rFonts w:eastAsia="Times New Roman"/>
                <w:sz w:val="26"/>
                <w:szCs w:val="26"/>
              </w:rPr>
            </w:pPr>
          </w:p>
          <w:p w14:paraId="7BB39909" w14:textId="77777777" w:rsidR="004F50AB" w:rsidRPr="00977576" w:rsidRDefault="004F50AB" w:rsidP="00FC7FBD">
            <w:pPr>
              <w:spacing w:before="60" w:after="60" w:line="240" w:lineRule="auto"/>
              <w:jc w:val="both"/>
              <w:rPr>
                <w:rFonts w:eastAsia="Times New Roman"/>
                <w:sz w:val="26"/>
                <w:szCs w:val="26"/>
              </w:rPr>
            </w:pPr>
          </w:p>
          <w:p w14:paraId="3402F01F" w14:textId="77777777" w:rsidR="004F50AB" w:rsidRPr="00977576" w:rsidRDefault="004F50AB" w:rsidP="00FC7FBD">
            <w:pPr>
              <w:spacing w:before="60" w:after="60" w:line="240" w:lineRule="auto"/>
              <w:jc w:val="both"/>
              <w:rPr>
                <w:rFonts w:eastAsia="Times New Roman"/>
                <w:sz w:val="26"/>
                <w:szCs w:val="26"/>
              </w:rPr>
            </w:pPr>
          </w:p>
          <w:p w14:paraId="6FC2A6D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19881858"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F354300" w14:textId="77777777" w:rsidTr="00FC7FBD">
        <w:trPr>
          <w:trHeight w:val="1583"/>
        </w:trPr>
        <w:tc>
          <w:tcPr>
            <w:tcW w:w="4106" w:type="dxa"/>
            <w:vMerge/>
            <w:tcBorders>
              <w:top w:val="single" w:sz="4" w:space="0" w:color="auto"/>
              <w:left w:val="single" w:sz="4" w:space="0" w:color="auto"/>
              <w:bottom w:val="single" w:sz="4" w:space="0" w:color="auto"/>
              <w:right w:val="single" w:sz="4" w:space="0" w:color="auto"/>
            </w:tcBorders>
            <w:vAlign w:val="center"/>
          </w:tcPr>
          <w:p w14:paraId="3D6A80CE"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tcPr>
          <w:p w14:paraId="39DC2E56" w14:textId="77777777" w:rsidR="004F50AB" w:rsidRPr="00977576" w:rsidRDefault="004F50AB" w:rsidP="00FC7FBD">
            <w:pPr>
              <w:spacing w:before="60" w:after="60" w:line="240" w:lineRule="auto"/>
              <w:jc w:val="both"/>
              <w:rPr>
                <w:sz w:val="26"/>
                <w:szCs w:val="26"/>
              </w:rPr>
            </w:pPr>
            <w:r w:rsidRPr="00977576">
              <w:rPr>
                <w:sz w:val="26"/>
                <w:szCs w:val="26"/>
              </w:rPr>
              <w:t>Điểm a khoản 1 Điều 8: Đề nghị chỉnh lý theo hướng các cơ quan thuộc Bộ gửi Vụ TCCB chủ trì, phối hợp với Vụ Pháp chế rà soát, lựa chọn và trình Bộ trưởng quyết định công nhận.</w:t>
            </w:r>
          </w:p>
        </w:tc>
        <w:tc>
          <w:tcPr>
            <w:tcW w:w="1423" w:type="dxa"/>
            <w:tcBorders>
              <w:top w:val="single" w:sz="4" w:space="0" w:color="auto"/>
              <w:left w:val="single" w:sz="4" w:space="0" w:color="auto"/>
              <w:bottom w:val="single" w:sz="4" w:space="0" w:color="auto"/>
              <w:right w:val="single" w:sz="4" w:space="0" w:color="auto"/>
            </w:tcBorders>
          </w:tcPr>
          <w:p w14:paraId="4EEA685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Công an</w:t>
            </w:r>
          </w:p>
        </w:tc>
        <w:tc>
          <w:tcPr>
            <w:tcW w:w="3686" w:type="dxa"/>
            <w:tcBorders>
              <w:top w:val="single" w:sz="4" w:space="0" w:color="auto"/>
              <w:left w:val="single" w:sz="4" w:space="0" w:color="auto"/>
              <w:bottom w:val="single" w:sz="4" w:space="0" w:color="auto"/>
              <w:right w:val="single" w:sz="4" w:space="0" w:color="auto"/>
            </w:tcBorders>
          </w:tcPr>
          <w:p w14:paraId="11B2B0C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w:t>
            </w:r>
          </w:p>
        </w:tc>
      </w:tr>
      <w:tr w:rsidR="004F50AB" w:rsidRPr="00977576" w14:paraId="51FF7F8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9581605" w14:textId="77777777" w:rsidR="004F50AB" w:rsidRPr="00977576" w:rsidRDefault="004F50AB" w:rsidP="00FC7FBD">
            <w:pPr>
              <w:spacing w:after="0" w:line="240" w:lineRule="auto"/>
              <w:rPr>
                <w:rFonts w:eastAsia="Times New Roman"/>
                <w:b/>
                <w:bCs/>
                <w:spacing w:val="-4"/>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3516814" w14:textId="77777777" w:rsidR="004F50AB" w:rsidRPr="00977576" w:rsidRDefault="004F50AB" w:rsidP="00FC7FBD">
            <w:pPr>
              <w:spacing w:before="60" w:after="60" w:line="240" w:lineRule="auto"/>
              <w:jc w:val="both"/>
              <w:rPr>
                <w:sz w:val="26"/>
                <w:szCs w:val="26"/>
              </w:rPr>
            </w:pPr>
            <w:r w:rsidRPr="00977576">
              <w:rPr>
                <w:sz w:val="26"/>
                <w:szCs w:val="26"/>
              </w:rPr>
              <w:t>Tại khoản 2 Điều 8 của dự thảo đề nghị bổ sung đoạn “</w:t>
            </w:r>
            <w:r w:rsidRPr="00977576">
              <w:rPr>
                <w:i/>
                <w:sz w:val="26"/>
                <w:szCs w:val="26"/>
              </w:rPr>
              <w:t>có đủ tiêu chuẩn, điều kiện quy định tại Điều 6, Điều 7 của Thông tư này</w:t>
            </w:r>
            <w:r w:rsidRPr="00977576">
              <w:rPr>
                <w:sz w:val="26"/>
                <w:szCs w:val="26"/>
              </w:rPr>
              <w:t>” vào trước cụm từ “</w:t>
            </w:r>
            <w:r w:rsidRPr="00977576">
              <w:rPr>
                <w:i/>
                <w:sz w:val="26"/>
                <w:szCs w:val="26"/>
              </w:rPr>
              <w:t>trong lĩnh vực kế hoạch và đầu tư</w:t>
            </w:r>
            <w:r w:rsidRPr="00977576">
              <w:rPr>
                <w:sz w:val="26"/>
                <w:szCs w:val="26"/>
              </w:rPr>
              <w:t>” để cụ thể và dễ hiểu hơn</w:t>
            </w:r>
          </w:p>
        </w:tc>
        <w:tc>
          <w:tcPr>
            <w:tcW w:w="1423" w:type="dxa"/>
            <w:tcBorders>
              <w:top w:val="single" w:sz="4" w:space="0" w:color="auto"/>
              <w:left w:val="single" w:sz="4" w:space="0" w:color="auto"/>
              <w:bottom w:val="single" w:sz="4" w:space="0" w:color="auto"/>
              <w:right w:val="single" w:sz="4" w:space="0" w:color="auto"/>
            </w:tcBorders>
            <w:hideMark/>
          </w:tcPr>
          <w:p w14:paraId="35128BD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Nam</w:t>
            </w:r>
          </w:p>
        </w:tc>
        <w:tc>
          <w:tcPr>
            <w:tcW w:w="3686" w:type="dxa"/>
            <w:tcBorders>
              <w:top w:val="single" w:sz="4" w:space="0" w:color="auto"/>
              <w:left w:val="single" w:sz="4" w:space="0" w:color="auto"/>
              <w:bottom w:val="single" w:sz="4" w:space="0" w:color="auto"/>
              <w:right w:val="single" w:sz="4" w:space="0" w:color="auto"/>
            </w:tcBorders>
          </w:tcPr>
          <w:p w14:paraId="238AFF3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 Tiếp thu và đã được bổ sung trong dự thảo</w:t>
            </w:r>
          </w:p>
          <w:p w14:paraId="266D8120"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52ECF02D" w14:textId="77777777" w:rsidTr="00FC7FBD">
        <w:tc>
          <w:tcPr>
            <w:tcW w:w="4106" w:type="dxa"/>
            <w:vMerge w:val="restart"/>
            <w:tcBorders>
              <w:top w:val="single" w:sz="4" w:space="0" w:color="auto"/>
              <w:left w:val="single" w:sz="4" w:space="0" w:color="auto"/>
              <w:bottom w:val="single" w:sz="4" w:space="0" w:color="auto"/>
              <w:right w:val="single" w:sz="4" w:space="0" w:color="auto"/>
            </w:tcBorders>
          </w:tcPr>
          <w:p w14:paraId="51CCC5F2" w14:textId="77777777" w:rsidR="004F50AB" w:rsidRPr="00977576" w:rsidRDefault="004F50AB" w:rsidP="00FC7FBD">
            <w:pPr>
              <w:spacing w:before="40" w:after="40" w:line="240" w:lineRule="auto"/>
              <w:jc w:val="both"/>
              <w:rPr>
                <w:b/>
                <w:bCs/>
                <w:sz w:val="26"/>
                <w:szCs w:val="26"/>
              </w:rPr>
            </w:pPr>
            <w:r w:rsidRPr="00977576">
              <w:rPr>
                <w:b/>
                <w:bCs/>
                <w:sz w:val="26"/>
                <w:szCs w:val="26"/>
              </w:rPr>
              <w:t>CHƯƠNG III</w:t>
            </w:r>
          </w:p>
          <w:p w14:paraId="37D2B593" w14:textId="77777777" w:rsidR="004F50AB" w:rsidRPr="00977576" w:rsidRDefault="004F50AB" w:rsidP="00FC7FBD">
            <w:pPr>
              <w:spacing w:before="40" w:after="40" w:line="240" w:lineRule="auto"/>
              <w:jc w:val="both"/>
              <w:rPr>
                <w:b/>
                <w:bCs/>
                <w:sz w:val="26"/>
                <w:szCs w:val="26"/>
              </w:rPr>
            </w:pPr>
            <w:r w:rsidRPr="00977576">
              <w:rPr>
                <w:b/>
                <w:bCs/>
                <w:sz w:val="26"/>
                <w:szCs w:val="26"/>
              </w:rPr>
              <w:t xml:space="preserve">LỰA CHỌN CÁ NHÂN, TỔ CHỨC GIÁM ĐỊNH TƯ PHÁP; QUY TRÌNH GIÁM ĐỊNH TƯ </w:t>
            </w:r>
            <w:r w:rsidRPr="00977576">
              <w:rPr>
                <w:b/>
                <w:bCs/>
                <w:sz w:val="26"/>
                <w:szCs w:val="26"/>
              </w:rPr>
              <w:lastRenderedPageBreak/>
              <w:t>PHÁP VÀ THỜI HẠN GIÁM ĐỊNH TƯ PHÁP TRONG LĨNH VỰC KẾ HOẠCH VÀ ĐẦU TƯ</w:t>
            </w:r>
          </w:p>
          <w:p w14:paraId="298C8805" w14:textId="77777777" w:rsidR="004F50AB" w:rsidRPr="00977576" w:rsidRDefault="004F50AB" w:rsidP="00FC7FBD">
            <w:pPr>
              <w:spacing w:before="40" w:after="40" w:line="240" w:lineRule="auto"/>
              <w:jc w:val="both"/>
              <w:rPr>
                <w:b/>
                <w:bCs/>
                <w:sz w:val="26"/>
                <w:szCs w:val="26"/>
              </w:rPr>
            </w:pPr>
          </w:p>
          <w:p w14:paraId="0F4AE376" w14:textId="77777777" w:rsidR="004F50AB" w:rsidRPr="00977576" w:rsidRDefault="004F50AB" w:rsidP="00FC7FBD">
            <w:pPr>
              <w:spacing w:before="40" w:after="40" w:line="240" w:lineRule="auto"/>
              <w:jc w:val="both"/>
              <w:rPr>
                <w:b/>
                <w:bCs/>
                <w:sz w:val="26"/>
                <w:szCs w:val="26"/>
              </w:rPr>
            </w:pPr>
            <w:r w:rsidRPr="00977576">
              <w:rPr>
                <w:b/>
                <w:bCs/>
                <w:sz w:val="26"/>
                <w:szCs w:val="26"/>
              </w:rPr>
              <w:t>Điều 9. Lựa chọn cá nhân, tổ chức thực hiện giám định tư pháp</w:t>
            </w:r>
          </w:p>
          <w:p w14:paraId="4704EFD2" w14:textId="77777777" w:rsidR="004F50AB" w:rsidRPr="00977576" w:rsidRDefault="004F50AB" w:rsidP="00FC7FBD">
            <w:pPr>
              <w:spacing w:before="40" w:after="40" w:line="240" w:lineRule="auto"/>
              <w:jc w:val="both"/>
              <w:rPr>
                <w:sz w:val="26"/>
                <w:szCs w:val="26"/>
              </w:rPr>
            </w:pPr>
            <w:r w:rsidRPr="00977576">
              <w:rPr>
                <w:sz w:val="26"/>
                <w:szCs w:val="26"/>
              </w:rPr>
              <w:t>1. Cơ quan có thẩm quyền tiến hành tố tụng, người có thẩm quyền tiến hành tố tụng (sau đây gọi tắt là người trưng cầu giám định) lựa chọn cá nhân, tổ chức giám định tư pháp trong lĩnh vực kế hoạch và đầu tư trong danh sách đã được công bố theo quy định tại Thông tư này để trưng cầu giám định phù hợp với tính chất, yêu cầu của vụ việc cần giám định.</w:t>
            </w:r>
          </w:p>
          <w:p w14:paraId="23712FD8" w14:textId="77777777" w:rsidR="004F50AB" w:rsidRPr="00977576" w:rsidRDefault="004F50AB" w:rsidP="00FC7FBD">
            <w:pPr>
              <w:spacing w:before="40" w:after="40" w:line="240" w:lineRule="auto"/>
              <w:jc w:val="both"/>
              <w:rPr>
                <w:b/>
                <w:bCs/>
                <w:sz w:val="26"/>
                <w:szCs w:val="26"/>
              </w:rPr>
            </w:pPr>
            <w:r w:rsidRPr="00977576">
              <w:rPr>
                <w:sz w:val="26"/>
                <w:szCs w:val="26"/>
              </w:rPr>
              <w:t xml:space="preserve">2. Trường hợp Bộ Kế hoạch và Đầu tư nhận được quyết định trưng cầu giám định của người trưng cầu giám định, </w:t>
            </w:r>
            <w:r w:rsidRPr="00977576">
              <w:rPr>
                <w:bCs/>
                <w:iCs/>
                <w:sz w:val="26"/>
                <w:szCs w:val="26"/>
              </w:rPr>
              <w:t>thủ trưởng cơ quan tham mưu thuộc Bộ được giao chủ trì xử lý văn bản trưng cầu giám định, tham mưu Lãnh đạo Bộ cử/không cử cá nhân thực hiện giám định tư pháp theo yêu cầu và có văn bản gửi người trưng cầu giám định thực hiện</w:t>
            </w:r>
            <w:r w:rsidRPr="00977576">
              <w:rPr>
                <w:b/>
                <w:bCs/>
                <w:i/>
                <w:iCs/>
                <w:sz w:val="26"/>
                <w:szCs w:val="26"/>
              </w:rPr>
              <w:t xml:space="preserve"> </w:t>
            </w:r>
            <w:r w:rsidRPr="00977576">
              <w:rPr>
                <w:sz w:val="26"/>
                <w:szCs w:val="26"/>
              </w:rPr>
              <w:t>theo quy định tại khoản 1 Điều này và quy định tại Điều 20 Luật Giám định tư pháp năm 2012 (</w:t>
            </w:r>
            <w:r w:rsidRPr="00977576">
              <w:rPr>
                <w:i/>
                <w:sz w:val="26"/>
                <w:szCs w:val="26"/>
              </w:rPr>
              <w:t>đã được sửa đổi, bổ sung bởi khoản 10 Điều 1 Luật sửa đổi, bổ sung một số điều của Luật Giám định tư pháp năm 2020).</w:t>
            </w:r>
          </w:p>
        </w:tc>
        <w:tc>
          <w:tcPr>
            <w:tcW w:w="5245" w:type="dxa"/>
            <w:tcBorders>
              <w:top w:val="single" w:sz="4" w:space="0" w:color="auto"/>
              <w:left w:val="single" w:sz="4" w:space="0" w:color="auto"/>
              <w:bottom w:val="single" w:sz="4" w:space="0" w:color="auto"/>
              <w:right w:val="single" w:sz="4" w:space="0" w:color="auto"/>
            </w:tcBorders>
            <w:hideMark/>
          </w:tcPr>
          <w:p w14:paraId="4845422B" w14:textId="77777777" w:rsidR="004F50AB" w:rsidRPr="00977576" w:rsidRDefault="004F50AB" w:rsidP="00FC7FBD">
            <w:pPr>
              <w:spacing w:before="60" w:after="60" w:line="240" w:lineRule="auto"/>
              <w:jc w:val="both"/>
              <w:rPr>
                <w:sz w:val="26"/>
                <w:szCs w:val="26"/>
              </w:rPr>
            </w:pPr>
            <w:r w:rsidRPr="00977576">
              <w:rPr>
                <w:sz w:val="26"/>
                <w:szCs w:val="26"/>
              </w:rPr>
              <w:lastRenderedPageBreak/>
              <w:t>Điều 9: Đề nghị bổ sung tại Điều này quy định trường hợp Sở Kế hoạch và Đầu tư nhận được quyết định trưng cầu giám định giải quyết như thế nào.</w:t>
            </w:r>
          </w:p>
        </w:tc>
        <w:tc>
          <w:tcPr>
            <w:tcW w:w="1423" w:type="dxa"/>
            <w:tcBorders>
              <w:top w:val="single" w:sz="4" w:space="0" w:color="auto"/>
              <w:left w:val="single" w:sz="4" w:space="0" w:color="auto"/>
              <w:bottom w:val="single" w:sz="4" w:space="0" w:color="auto"/>
              <w:right w:val="single" w:sz="4" w:space="0" w:color="auto"/>
            </w:tcBorders>
            <w:hideMark/>
          </w:tcPr>
          <w:p w14:paraId="24083727" w14:textId="77777777" w:rsidR="004F50AB" w:rsidRPr="00977576" w:rsidRDefault="004F50AB" w:rsidP="00FC7FBD">
            <w:pPr>
              <w:spacing w:before="60" w:after="60" w:line="240" w:lineRule="auto"/>
              <w:jc w:val="center"/>
              <w:rPr>
                <w:rFonts w:eastAsia="Times New Roman"/>
                <w:iCs/>
                <w:sz w:val="26"/>
                <w:szCs w:val="26"/>
              </w:rPr>
            </w:pPr>
            <w:proofErr w:type="gramStart"/>
            <w:r w:rsidRPr="00977576">
              <w:rPr>
                <w:sz w:val="26"/>
                <w:szCs w:val="26"/>
              </w:rPr>
              <w:t>An</w:t>
            </w:r>
            <w:proofErr w:type="gramEnd"/>
            <w:r w:rsidRPr="00977576">
              <w:rPr>
                <w:sz w:val="26"/>
                <w:szCs w:val="26"/>
              </w:rPr>
              <w:t xml:space="preserve"> Giang</w:t>
            </w:r>
          </w:p>
        </w:tc>
        <w:tc>
          <w:tcPr>
            <w:tcW w:w="3686" w:type="dxa"/>
            <w:tcBorders>
              <w:top w:val="single" w:sz="4" w:space="0" w:color="auto"/>
              <w:left w:val="single" w:sz="4" w:space="0" w:color="auto"/>
              <w:bottom w:val="single" w:sz="4" w:space="0" w:color="auto"/>
              <w:right w:val="single" w:sz="4" w:space="0" w:color="auto"/>
            </w:tcBorders>
          </w:tcPr>
          <w:p w14:paraId="6A388A3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Không tiếp thu. Bởi vì, </w:t>
            </w:r>
            <w:r w:rsidRPr="00977576">
              <w:rPr>
                <w:sz w:val="26"/>
                <w:szCs w:val="26"/>
              </w:rPr>
              <w:t xml:space="preserve">trường hợp Sở Kế hoạch và Đầu tư nhận được quyết định trưng cầu giám định giải quyết theo quy định của </w:t>
            </w:r>
            <w:r w:rsidRPr="00977576">
              <w:rPr>
                <w:sz w:val="26"/>
                <w:szCs w:val="26"/>
              </w:rPr>
              <w:lastRenderedPageBreak/>
              <w:t>pháp luật về giám định tư pháp và Thông tư này.</w:t>
            </w:r>
          </w:p>
          <w:p w14:paraId="161C3369"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54964FFE"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6C6CE8E"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3EF001D"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Đề nghị sửa tên chương thành</w:t>
            </w:r>
            <w:r w:rsidRPr="00977576">
              <w:rPr>
                <w:rFonts w:eastAsia="Times New Roman"/>
                <w:i/>
                <w:iCs/>
                <w:sz w:val="26"/>
                <w:szCs w:val="26"/>
              </w:rPr>
              <w:t xml:space="preserve"> “Lựa chọn cá nhân, tổ chức giám định tư pháp; Quy trình giám định tư pháp và thời hạn giám định tư </w:t>
            </w:r>
            <w:r w:rsidRPr="00977576">
              <w:rPr>
                <w:rFonts w:eastAsia="Times New Roman"/>
                <w:b/>
                <w:i/>
                <w:iCs/>
                <w:sz w:val="26"/>
                <w:szCs w:val="26"/>
              </w:rPr>
              <w:t>pháp đối với trường hợp trưng cầu giám định</w:t>
            </w:r>
            <w:r w:rsidRPr="00977576">
              <w:rPr>
                <w:rFonts w:eastAsia="Times New Roman"/>
                <w:i/>
                <w:iCs/>
                <w:sz w:val="26"/>
                <w:szCs w:val="26"/>
              </w:rPr>
              <w:t xml:space="preserve"> trong lĩnh vực kế hoạch và đầu tư”</w:t>
            </w:r>
          </w:p>
        </w:tc>
        <w:tc>
          <w:tcPr>
            <w:tcW w:w="1423" w:type="dxa"/>
            <w:tcBorders>
              <w:top w:val="single" w:sz="4" w:space="0" w:color="auto"/>
              <w:left w:val="single" w:sz="4" w:space="0" w:color="auto"/>
              <w:bottom w:val="single" w:sz="4" w:space="0" w:color="auto"/>
              <w:right w:val="single" w:sz="4" w:space="0" w:color="auto"/>
            </w:tcBorders>
            <w:hideMark/>
          </w:tcPr>
          <w:p w14:paraId="32E4534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7C5B45E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Không tiếp thu. Bởi vì đối tượng, phạm vi điều chỉnh tại Thông tư này quy định </w:t>
            </w:r>
            <w:r w:rsidRPr="00977576">
              <w:rPr>
                <w:rFonts w:eastAsia="Times New Roman"/>
                <w:b/>
                <w:i/>
                <w:iCs/>
                <w:sz w:val="26"/>
                <w:szCs w:val="26"/>
              </w:rPr>
              <w:t>đối với trường hợp trưng cầu giám định.</w:t>
            </w:r>
          </w:p>
        </w:tc>
      </w:tr>
      <w:tr w:rsidR="004F50AB" w:rsidRPr="00977576" w14:paraId="3D80A79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587946C"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D55C235"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Khoản 1, Điều 9 đề nghị sửa</w:t>
            </w:r>
            <w:r w:rsidRPr="00977576">
              <w:rPr>
                <w:rFonts w:eastAsia="Times New Roman"/>
                <w:i/>
                <w:iCs/>
                <w:sz w:val="26"/>
                <w:szCs w:val="26"/>
              </w:rPr>
              <w:t xml:space="preserve"> “Người trưng cầu giám định lựa chọn cá nhân, tổ chức giám định tư pháp trong lĩnh vực kế hoạch và đầu tư trong danh sách đã được công bố theo quy định tại Thông tư này để trưng cầu giám định phù hợp với tính chất, yêu cầu của vụ việc cần giám định.”. </w:t>
            </w:r>
            <w:r w:rsidRPr="00977576">
              <w:rPr>
                <w:sz w:val="26"/>
                <w:szCs w:val="26"/>
              </w:rPr>
              <w:t>Quy định tại điểm 2, Khoản 1, Điều 1 Luật sửa đổi, bổ sung một số điều của Luật Giám định tư pháp năm 2020.</w:t>
            </w:r>
          </w:p>
        </w:tc>
        <w:tc>
          <w:tcPr>
            <w:tcW w:w="1423" w:type="dxa"/>
            <w:tcBorders>
              <w:top w:val="single" w:sz="4" w:space="0" w:color="auto"/>
              <w:left w:val="single" w:sz="4" w:space="0" w:color="auto"/>
              <w:bottom w:val="single" w:sz="4" w:space="0" w:color="auto"/>
              <w:right w:val="single" w:sz="4" w:space="0" w:color="auto"/>
            </w:tcBorders>
            <w:hideMark/>
          </w:tcPr>
          <w:p w14:paraId="3E08565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Thanh Hóa</w:t>
            </w:r>
          </w:p>
        </w:tc>
        <w:tc>
          <w:tcPr>
            <w:tcW w:w="3686" w:type="dxa"/>
            <w:tcBorders>
              <w:top w:val="single" w:sz="4" w:space="0" w:color="auto"/>
              <w:left w:val="single" w:sz="4" w:space="0" w:color="auto"/>
              <w:bottom w:val="single" w:sz="4" w:space="0" w:color="auto"/>
              <w:right w:val="single" w:sz="4" w:space="0" w:color="auto"/>
            </w:tcBorders>
          </w:tcPr>
          <w:p w14:paraId="60E49DA5"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được sửa trong dự thảo</w:t>
            </w:r>
          </w:p>
        </w:tc>
      </w:tr>
      <w:tr w:rsidR="004F50AB" w:rsidRPr="00977576" w14:paraId="4FAE5219"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BA963B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C62DE28" w14:textId="77777777" w:rsidR="004F50AB" w:rsidRPr="00977576" w:rsidRDefault="004F50AB" w:rsidP="00FC7FBD">
            <w:pPr>
              <w:spacing w:before="60" w:after="60" w:line="240" w:lineRule="auto"/>
              <w:jc w:val="both"/>
              <w:rPr>
                <w:sz w:val="26"/>
                <w:szCs w:val="26"/>
              </w:rPr>
            </w:pPr>
            <w:r w:rsidRPr="00977576">
              <w:rPr>
                <w:sz w:val="26"/>
                <w:szCs w:val="26"/>
              </w:rPr>
              <w:t>Đề nghị xem xét, bỏ cụm từ “</w:t>
            </w:r>
            <w:r w:rsidRPr="00977576">
              <w:rPr>
                <w:i/>
                <w:sz w:val="26"/>
                <w:szCs w:val="26"/>
              </w:rPr>
              <w:t>giám định tư pháp</w:t>
            </w:r>
            <w:r w:rsidRPr="00977576">
              <w:rPr>
                <w:sz w:val="26"/>
                <w:szCs w:val="26"/>
              </w:rPr>
              <w:t>”, cụ thể như sau: “</w:t>
            </w:r>
            <w:r w:rsidRPr="00977576">
              <w:rPr>
                <w:i/>
                <w:sz w:val="26"/>
                <w:szCs w:val="26"/>
              </w:rPr>
              <w:t xml:space="preserve">Lựa chọn cá nhân, tổ chức giám định tư pháp; quy trình </w:t>
            </w:r>
            <w:r w:rsidRPr="00977576">
              <w:rPr>
                <w:i/>
                <w:strike/>
                <w:sz w:val="26"/>
                <w:szCs w:val="26"/>
              </w:rPr>
              <w:t>giám định tư pháp</w:t>
            </w:r>
            <w:r w:rsidRPr="00977576">
              <w:rPr>
                <w:i/>
                <w:sz w:val="26"/>
                <w:szCs w:val="26"/>
              </w:rPr>
              <w:t xml:space="preserve"> và thời hạn giám định tư pháp trong lĩnh vực kế hoạch và đầu tư</w:t>
            </w:r>
            <w:r w:rsidRPr="00977576">
              <w:rPr>
                <w:sz w:val="26"/>
                <w:szCs w:val="26"/>
              </w:rPr>
              <w:t>”. </w:t>
            </w:r>
          </w:p>
          <w:p w14:paraId="77F1A8B4" w14:textId="77777777" w:rsidR="004F50AB" w:rsidRPr="00977576" w:rsidRDefault="004F50AB" w:rsidP="00FC7FBD">
            <w:pPr>
              <w:spacing w:before="60" w:after="60" w:line="240" w:lineRule="auto"/>
              <w:jc w:val="both"/>
              <w:rPr>
                <w:b/>
                <w:sz w:val="26"/>
                <w:szCs w:val="26"/>
              </w:rPr>
            </w:pPr>
            <w:r w:rsidRPr="00977576">
              <w:rPr>
                <w:b/>
                <w:sz w:val="26"/>
                <w:szCs w:val="26"/>
              </w:rPr>
              <w:t xml:space="preserve">- </w:t>
            </w:r>
            <w:r w:rsidRPr="00977576">
              <w:rPr>
                <w:sz w:val="26"/>
                <w:szCs w:val="26"/>
              </w:rPr>
              <w:t>Khoản 2 Điều 9: Đề nghị xem xét, sửa lại Khoản 2 Điều 9 như sau: “</w:t>
            </w:r>
            <w:r w:rsidRPr="00977576">
              <w:rPr>
                <w:i/>
                <w:sz w:val="26"/>
                <w:szCs w:val="26"/>
              </w:rPr>
              <w:t xml:space="preserve">Trường hợp Bộ Kế hoạch và Đầu tư nhận được quyết định trưng cầu giám định của người trưng cầu giám định, thủ trưởng cơ quan </w:t>
            </w:r>
            <w:r w:rsidRPr="00977576">
              <w:rPr>
                <w:i/>
                <w:strike/>
                <w:sz w:val="26"/>
                <w:szCs w:val="26"/>
              </w:rPr>
              <w:t>tham mưu</w:t>
            </w:r>
            <w:r w:rsidRPr="00977576">
              <w:rPr>
                <w:i/>
                <w:sz w:val="26"/>
                <w:szCs w:val="26"/>
              </w:rPr>
              <w:t xml:space="preserve">, </w:t>
            </w:r>
            <w:r w:rsidRPr="00977576">
              <w:rPr>
                <w:b/>
                <w:i/>
                <w:sz w:val="26"/>
                <w:szCs w:val="26"/>
              </w:rPr>
              <w:t>đơn vị</w:t>
            </w:r>
            <w:r w:rsidRPr="00977576">
              <w:rPr>
                <w:i/>
                <w:sz w:val="26"/>
                <w:szCs w:val="26"/>
              </w:rPr>
              <w:t xml:space="preserve"> thuộc Bộ được giao chủ trì xử lý văn bản trưng cầu giám định, tham mưu lãnh đạo Bộ cử/ </w:t>
            </w:r>
            <w:r w:rsidRPr="00977576">
              <w:rPr>
                <w:i/>
                <w:strike/>
                <w:sz w:val="26"/>
                <w:szCs w:val="26"/>
              </w:rPr>
              <w:t>không cử</w:t>
            </w:r>
            <w:r w:rsidRPr="00977576">
              <w:rPr>
                <w:i/>
                <w:sz w:val="26"/>
                <w:szCs w:val="26"/>
              </w:rPr>
              <w:t xml:space="preserve"> cá nhân thực hiện giám định tư pháp theo yêu cầu và có văn bản gửi người trưng cầu giám định thực hiện theo quy định tại </w:t>
            </w:r>
            <w:r w:rsidRPr="00977576">
              <w:rPr>
                <w:i/>
                <w:strike/>
                <w:sz w:val="26"/>
                <w:szCs w:val="26"/>
              </w:rPr>
              <w:t xml:space="preserve">Khoản 1 Điều này và quy định </w:t>
            </w:r>
            <w:r w:rsidRPr="00977576">
              <w:rPr>
                <w:i/>
                <w:strike/>
                <w:sz w:val="26"/>
                <w:szCs w:val="26"/>
              </w:rPr>
              <w:lastRenderedPageBreak/>
              <w:t>tại Điều 20 Luật Giám định tư pháp năm 2012 đã được sửa đổi, bổ sung bởi</w:t>
            </w:r>
            <w:r w:rsidRPr="00977576">
              <w:rPr>
                <w:i/>
                <w:sz w:val="26"/>
                <w:szCs w:val="26"/>
              </w:rPr>
              <w:t xml:space="preserve"> khoản 10 Điều 1 Luật sửa đổi, bổ sung một số điều của Luật Giám định định tư pháp</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0CE1EB1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52059CC3"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Không tiếp thu. </w:t>
            </w:r>
          </w:p>
          <w:p w14:paraId="3C5BCDE4" w14:textId="77777777" w:rsidR="004F50AB" w:rsidRPr="00977576" w:rsidRDefault="004F50AB" w:rsidP="00FC7FBD">
            <w:pPr>
              <w:spacing w:before="60" w:after="60" w:line="240" w:lineRule="auto"/>
              <w:jc w:val="both"/>
              <w:rPr>
                <w:rFonts w:eastAsia="Times New Roman"/>
                <w:sz w:val="26"/>
                <w:szCs w:val="26"/>
              </w:rPr>
            </w:pPr>
          </w:p>
          <w:p w14:paraId="28F670A2" w14:textId="77777777" w:rsidR="004F50AB" w:rsidRPr="00977576" w:rsidRDefault="004F50AB" w:rsidP="00FC7FBD">
            <w:pPr>
              <w:spacing w:before="60" w:after="60" w:line="240" w:lineRule="auto"/>
              <w:jc w:val="both"/>
              <w:rPr>
                <w:rFonts w:eastAsia="Times New Roman"/>
                <w:sz w:val="26"/>
                <w:szCs w:val="26"/>
              </w:rPr>
            </w:pPr>
          </w:p>
          <w:p w14:paraId="114BB14C" w14:textId="77777777" w:rsidR="004F50AB" w:rsidRPr="00977576" w:rsidRDefault="004F50AB" w:rsidP="00FC7FBD">
            <w:pPr>
              <w:spacing w:before="60" w:after="60" w:line="240" w:lineRule="auto"/>
              <w:jc w:val="both"/>
              <w:rPr>
                <w:rFonts w:eastAsia="Times New Roman"/>
                <w:sz w:val="26"/>
                <w:szCs w:val="26"/>
              </w:rPr>
            </w:pPr>
          </w:p>
          <w:p w14:paraId="1FDD7E2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0F3DC4A9"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160EEF7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D906697"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7BCA311" w14:textId="77777777" w:rsidR="004F50AB" w:rsidRPr="00977576" w:rsidRDefault="004F50AB" w:rsidP="00FC7FBD">
            <w:pPr>
              <w:spacing w:before="60" w:after="60" w:line="240" w:lineRule="auto"/>
              <w:jc w:val="both"/>
              <w:rPr>
                <w:sz w:val="26"/>
                <w:szCs w:val="26"/>
              </w:rPr>
            </w:pPr>
            <w:r w:rsidRPr="00977576">
              <w:rPr>
                <w:sz w:val="26"/>
                <w:szCs w:val="26"/>
              </w:rPr>
              <w:t>Đề nghị bổ sung quy định về trường hợp Sở Kế hoạch và Đầu tư nhận được quyết định trưng cầu giám định tương tự như trường hợp Bộ Kế hoạch và Đầu tư nhận được quyết định trưng cầu giám định tại khoản 2.</w:t>
            </w:r>
          </w:p>
          <w:p w14:paraId="7AC8B8E3" w14:textId="77777777" w:rsidR="004F50AB" w:rsidRPr="00977576" w:rsidRDefault="004F50AB" w:rsidP="00FC7FBD">
            <w:pPr>
              <w:spacing w:before="60" w:after="60" w:line="240" w:lineRule="auto"/>
              <w:jc w:val="both"/>
              <w:rPr>
                <w:sz w:val="26"/>
                <w:szCs w:val="26"/>
              </w:rPr>
            </w:pPr>
            <w:r w:rsidRPr="00977576">
              <w:rPr>
                <w:sz w:val="26"/>
                <w:szCs w:val="26"/>
              </w:rPr>
              <w:t>Cụm từ tại khoản 1 Điều 9: “</w:t>
            </w:r>
            <w:r w:rsidRPr="00977576">
              <w:rPr>
                <w:i/>
                <w:sz w:val="26"/>
                <w:szCs w:val="26"/>
              </w:rPr>
              <w:t>theo quy định tại Thông tư này</w:t>
            </w:r>
            <w:r w:rsidRPr="00977576">
              <w:rPr>
                <w:sz w:val="26"/>
                <w:szCs w:val="26"/>
              </w:rPr>
              <w:t>”. Đề nghị sửa thành “</w:t>
            </w:r>
            <w:r w:rsidRPr="00977576">
              <w:rPr>
                <w:i/>
                <w:sz w:val="26"/>
                <w:szCs w:val="26"/>
              </w:rPr>
              <w:t>hoặc cá nhân, tổ chức theo quy định tại Khoản 10 Điều 1 Luật sửa đổi, bổ sung một số điều của Luật Giám định tư pháp</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0169C40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5191A87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5BF9B7D9"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7325AD23"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5605E78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3B8FCF1B"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Đề nghị cân nhắc việc quy định tại khoản 1 Điều 9 dự thảo Thông tư, vì theo quy định của Luật Giám định tư pháp (khoản 2 Điều 20) thì trong trường hợp đặc biệt, người trưng cầu giám định có thể trưng cầu cá nhân, tổ chức chuyên môn có đủ tiêu chuẩn, điều kiện quy định tại Điều 18 và Điều 19 của Luật không thuộc danh sách người giám định tư pháp theo vụ việc, tổ chức giám định tư pháp theo vụ việc đã công bố để thực hiện giám định. </w:t>
            </w:r>
          </w:p>
          <w:p w14:paraId="170906F8" w14:textId="77777777" w:rsidR="004F50AB" w:rsidRPr="00977576" w:rsidRDefault="004F50AB" w:rsidP="00FC7FBD">
            <w:pPr>
              <w:spacing w:before="60" w:after="60" w:line="240" w:lineRule="auto"/>
              <w:jc w:val="both"/>
              <w:rPr>
                <w:sz w:val="26"/>
                <w:szCs w:val="26"/>
              </w:rPr>
            </w:pPr>
            <w:r w:rsidRPr="00977576">
              <w:rPr>
                <w:rFonts w:eastAsia="Times New Roman"/>
                <w:iCs/>
                <w:sz w:val="26"/>
                <w:szCs w:val="26"/>
              </w:rPr>
              <w:t>- Đề nghị chỉnh lý cụm từ “củ/không cử cá nhân thực hiện giám định tư pháp theo yêu cầu” tại khoản 2 Điều 9 dự thảo Thông tư thành “tiếp nhận hoặc từ chối tiếp nhận trưng cầu giám định” cho phù hợp.</w:t>
            </w:r>
          </w:p>
        </w:tc>
        <w:tc>
          <w:tcPr>
            <w:tcW w:w="1423" w:type="dxa"/>
            <w:tcBorders>
              <w:top w:val="single" w:sz="4" w:space="0" w:color="auto"/>
              <w:left w:val="single" w:sz="4" w:space="0" w:color="auto"/>
              <w:bottom w:val="single" w:sz="4" w:space="0" w:color="auto"/>
              <w:right w:val="single" w:sz="4" w:space="0" w:color="auto"/>
            </w:tcBorders>
          </w:tcPr>
          <w:p w14:paraId="505D087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Tư pháp</w:t>
            </w:r>
          </w:p>
        </w:tc>
        <w:tc>
          <w:tcPr>
            <w:tcW w:w="3686" w:type="dxa"/>
            <w:tcBorders>
              <w:top w:val="single" w:sz="4" w:space="0" w:color="auto"/>
              <w:left w:val="single" w:sz="4" w:space="0" w:color="auto"/>
              <w:bottom w:val="single" w:sz="4" w:space="0" w:color="auto"/>
              <w:right w:val="single" w:sz="4" w:space="0" w:color="auto"/>
            </w:tcBorders>
          </w:tcPr>
          <w:p w14:paraId="1C1BD70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31476FD"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471BAD0C"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077000D8"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6EDD0BF3"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Đề nghị nghiên cứu, bổ sung nội dung về </w:t>
            </w:r>
            <w:r w:rsidRPr="00977576">
              <w:rPr>
                <w:rFonts w:eastAsia="Times New Roman"/>
                <w:i/>
                <w:sz w:val="26"/>
                <w:szCs w:val="26"/>
              </w:rPr>
              <w:t>“Lựa chọn tổ chức, cá nhân thực hiện giám định”</w:t>
            </w:r>
            <w:r w:rsidRPr="00977576">
              <w:rPr>
                <w:rFonts w:eastAsia="Times New Roman"/>
                <w:iCs/>
                <w:sz w:val="26"/>
                <w:szCs w:val="26"/>
              </w:rPr>
              <w:t xml:space="preserve">, cụ thể: Trường hợp không lựa chọn được tổ chức, </w:t>
            </w:r>
            <w:r w:rsidRPr="00977576">
              <w:rPr>
                <w:rFonts w:eastAsia="Times New Roman"/>
                <w:iCs/>
                <w:sz w:val="26"/>
                <w:szCs w:val="26"/>
              </w:rPr>
              <w:lastRenderedPageBreak/>
              <w:t>cá nhân giám định thì người trưng cầu giám định đề nghị cơ quan chuyên môn thuộc UBND cấp tỉnh hoặc Bộ Kế hoạch và Đầu tư giới thiệu tổ chức, cá nhân ngoài danh sách đã được đăng tải đáp ứng tiêu chuẩn, điều kiện phù hợp với đối tượng, nội dung giám định.</w:t>
            </w:r>
          </w:p>
          <w:p w14:paraId="31204CEF"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Khoản 1 Điều 9: Đề nghị sửa đoạn </w:t>
            </w:r>
            <w:r w:rsidRPr="00977576">
              <w:rPr>
                <w:rFonts w:eastAsia="Times New Roman"/>
                <w:i/>
                <w:sz w:val="26"/>
                <w:szCs w:val="26"/>
              </w:rPr>
              <w:t>“Cơ quan có thẩm quyền…người trưng cầu giám định”</w:t>
            </w:r>
            <w:r w:rsidRPr="00977576">
              <w:rPr>
                <w:rFonts w:eastAsia="Times New Roman"/>
                <w:iCs/>
                <w:sz w:val="26"/>
                <w:szCs w:val="26"/>
              </w:rPr>
              <w:t xml:space="preserve"> thành </w:t>
            </w:r>
            <w:r w:rsidRPr="00977576">
              <w:rPr>
                <w:rFonts w:eastAsia="Times New Roman"/>
                <w:i/>
                <w:sz w:val="26"/>
                <w:szCs w:val="26"/>
              </w:rPr>
              <w:t>“Người trưng cầu giám định”</w:t>
            </w:r>
            <w:r w:rsidRPr="00977576">
              <w:rPr>
                <w:rFonts w:eastAsia="Times New Roman"/>
                <w:iCs/>
                <w:sz w:val="26"/>
                <w:szCs w:val="26"/>
              </w:rPr>
              <w:t xml:space="preserve"> vì khái niệm này được quy định tại khoản 2 Điều 2 Luật Giám định tư pháp.</w:t>
            </w:r>
          </w:p>
        </w:tc>
        <w:tc>
          <w:tcPr>
            <w:tcW w:w="1423" w:type="dxa"/>
            <w:tcBorders>
              <w:top w:val="single" w:sz="4" w:space="0" w:color="auto"/>
              <w:left w:val="single" w:sz="4" w:space="0" w:color="auto"/>
              <w:bottom w:val="single" w:sz="4" w:space="0" w:color="auto"/>
              <w:right w:val="single" w:sz="4" w:space="0" w:color="auto"/>
            </w:tcBorders>
          </w:tcPr>
          <w:p w14:paraId="3F3436C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Bộ Công an</w:t>
            </w:r>
          </w:p>
        </w:tc>
        <w:tc>
          <w:tcPr>
            <w:tcW w:w="3686" w:type="dxa"/>
            <w:tcBorders>
              <w:top w:val="single" w:sz="4" w:space="0" w:color="auto"/>
              <w:left w:val="single" w:sz="4" w:space="0" w:color="auto"/>
              <w:bottom w:val="single" w:sz="4" w:space="0" w:color="auto"/>
              <w:right w:val="single" w:sz="4" w:space="0" w:color="auto"/>
            </w:tcBorders>
          </w:tcPr>
          <w:p w14:paraId="512654D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4691D988" w14:textId="77777777" w:rsidR="004F50AB" w:rsidRPr="00977576" w:rsidRDefault="004F50AB" w:rsidP="00FC7FBD">
            <w:pPr>
              <w:spacing w:before="60" w:after="60" w:line="240" w:lineRule="auto"/>
              <w:jc w:val="both"/>
              <w:rPr>
                <w:rFonts w:eastAsia="Times New Roman"/>
                <w:sz w:val="26"/>
                <w:szCs w:val="26"/>
              </w:rPr>
            </w:pPr>
          </w:p>
          <w:p w14:paraId="645301EF" w14:textId="77777777" w:rsidR="004F50AB" w:rsidRPr="00977576" w:rsidRDefault="004F50AB" w:rsidP="00FC7FBD">
            <w:pPr>
              <w:spacing w:before="60" w:after="60" w:line="240" w:lineRule="auto"/>
              <w:jc w:val="both"/>
              <w:rPr>
                <w:rFonts w:eastAsia="Times New Roman"/>
                <w:sz w:val="26"/>
                <w:szCs w:val="26"/>
              </w:rPr>
            </w:pPr>
          </w:p>
          <w:p w14:paraId="5F7E0B42" w14:textId="77777777" w:rsidR="004F50AB" w:rsidRPr="00977576" w:rsidRDefault="004F50AB" w:rsidP="00FC7FBD">
            <w:pPr>
              <w:spacing w:before="60" w:after="60" w:line="240" w:lineRule="auto"/>
              <w:jc w:val="both"/>
              <w:rPr>
                <w:rFonts w:eastAsia="Times New Roman"/>
                <w:sz w:val="26"/>
                <w:szCs w:val="26"/>
              </w:rPr>
            </w:pPr>
          </w:p>
          <w:p w14:paraId="0182D03A" w14:textId="77777777" w:rsidR="004F50AB" w:rsidRPr="00977576" w:rsidRDefault="004F50AB" w:rsidP="00FC7FBD">
            <w:pPr>
              <w:spacing w:before="60" w:after="60" w:line="240" w:lineRule="auto"/>
              <w:jc w:val="both"/>
              <w:rPr>
                <w:rFonts w:eastAsia="Times New Roman"/>
                <w:sz w:val="26"/>
                <w:szCs w:val="26"/>
              </w:rPr>
            </w:pPr>
          </w:p>
          <w:p w14:paraId="127AEE1B" w14:textId="77777777" w:rsidR="004F50AB" w:rsidRPr="00977576" w:rsidRDefault="004F50AB" w:rsidP="00FC7FBD">
            <w:pPr>
              <w:spacing w:before="60" w:after="60" w:line="240" w:lineRule="auto"/>
              <w:jc w:val="both"/>
              <w:rPr>
                <w:rFonts w:eastAsia="Times New Roman"/>
                <w:sz w:val="26"/>
                <w:szCs w:val="26"/>
              </w:rPr>
            </w:pPr>
          </w:p>
          <w:p w14:paraId="110D3BA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43B663B3"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20864F5"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0BCA6D72" w14:textId="77777777" w:rsidR="004F50AB" w:rsidRPr="00977576" w:rsidRDefault="004F50AB" w:rsidP="00FC7FBD">
            <w:pPr>
              <w:spacing w:before="40" w:after="40" w:line="240" w:lineRule="auto"/>
              <w:jc w:val="both"/>
              <w:rPr>
                <w:b/>
                <w:bCs/>
                <w:sz w:val="26"/>
                <w:szCs w:val="26"/>
              </w:rPr>
            </w:pPr>
            <w:r w:rsidRPr="00977576">
              <w:rPr>
                <w:b/>
                <w:bCs/>
                <w:sz w:val="26"/>
                <w:szCs w:val="26"/>
              </w:rPr>
              <w:lastRenderedPageBreak/>
              <w:t>Điều 10. Quy trình thực hiện giám định tư pháp</w:t>
            </w:r>
          </w:p>
          <w:p w14:paraId="6FD557D9" w14:textId="77777777" w:rsidR="004F50AB" w:rsidRPr="00977576" w:rsidRDefault="004F50AB" w:rsidP="00FC7FBD">
            <w:pPr>
              <w:spacing w:before="40" w:after="40" w:line="240" w:lineRule="auto"/>
              <w:jc w:val="both"/>
              <w:rPr>
                <w:sz w:val="26"/>
                <w:szCs w:val="26"/>
              </w:rPr>
            </w:pPr>
            <w:r w:rsidRPr="00977576">
              <w:rPr>
                <w:sz w:val="26"/>
                <w:szCs w:val="26"/>
              </w:rPr>
              <w:t>1. Tiếp nhận trưng cầu và đối tượng giám định:</w:t>
            </w:r>
          </w:p>
          <w:p w14:paraId="66980AD4" w14:textId="77777777" w:rsidR="004F50AB" w:rsidRPr="00977576" w:rsidRDefault="004F50AB" w:rsidP="00FC7FBD">
            <w:pPr>
              <w:spacing w:before="40" w:after="40" w:line="240" w:lineRule="auto"/>
              <w:jc w:val="both"/>
              <w:rPr>
                <w:sz w:val="26"/>
                <w:szCs w:val="26"/>
              </w:rPr>
            </w:pPr>
            <w:r w:rsidRPr="00977576">
              <w:rPr>
                <w:sz w:val="26"/>
                <w:szCs w:val="26"/>
              </w:rPr>
              <w:t xml:space="preserve">a) Tổ chức, cá nhân được trưng cầu giám định có trách nhiệm tiếp nhận trưng cầu giám định kèm theo hồ sơ, đối tượng trưng cầu để thực hiện giám định, trừ trường hợp từ chối giám định, trường hợp không được thực hiện giám định tư pháp theo quy định tại Điều 34 Luật Giám định tư pháp năm 2012 và Luật sửa đổi, bổ sung một số điều của Luật Giám định tư pháp năm 2020.  </w:t>
            </w:r>
          </w:p>
          <w:p w14:paraId="71E44F8A" w14:textId="77777777" w:rsidR="004F50AB" w:rsidRPr="00977576" w:rsidRDefault="004F50AB" w:rsidP="00FC7FBD">
            <w:pPr>
              <w:spacing w:before="40" w:after="40" w:line="240" w:lineRule="auto"/>
              <w:jc w:val="both"/>
              <w:rPr>
                <w:sz w:val="26"/>
                <w:szCs w:val="26"/>
              </w:rPr>
            </w:pPr>
            <w:r w:rsidRPr="00977576">
              <w:rPr>
                <w:sz w:val="26"/>
                <w:szCs w:val="26"/>
              </w:rPr>
              <w:t xml:space="preserve">b) Việc giao, nhận hồ sơ, tài liệu, đối tượng trưng cầu giám định phải được lập thành biên bản theo mẫu tại Phụ lục I ban hành kèm theo Thông tư này và được thực hiện theo quy định tại </w:t>
            </w:r>
            <w:r w:rsidRPr="00977576">
              <w:rPr>
                <w:sz w:val="26"/>
                <w:szCs w:val="26"/>
              </w:rPr>
              <w:lastRenderedPageBreak/>
              <w:t>Điều 27 Luật Giám định tư pháp năm 2012. Chỉ nhận hồ sơ, tài liệu trưng cầu giám định hợp lệ và đúng đối tượng trưng cầu giám định;</w:t>
            </w:r>
          </w:p>
          <w:p w14:paraId="5ECC49E2" w14:textId="77777777" w:rsidR="004F50AB" w:rsidRPr="00977576" w:rsidRDefault="004F50AB" w:rsidP="00FC7FBD">
            <w:pPr>
              <w:spacing w:before="40" w:after="40" w:line="240" w:lineRule="auto"/>
              <w:jc w:val="both"/>
              <w:rPr>
                <w:rFonts w:eastAsia="Times New Roman"/>
                <w:sz w:val="26"/>
                <w:szCs w:val="26"/>
              </w:rPr>
            </w:pPr>
            <w:r w:rsidRPr="00977576">
              <w:rPr>
                <w:sz w:val="26"/>
                <w:szCs w:val="26"/>
              </w:rPr>
              <w:t>c) Khi tiếp nhận đối tượng cần giám định, tài liệu có liên quan hoặc mẫu so sánh gửi kèm theo (nếu có) trong tình trạng niêm phong thì trước khi mở phải kiểm tra niêm phong. Quá trình mở niêm phong phải có mặt người thực hiện giám định, người trưng cầu giám định và người chứng kiến (nếu có). Mọi thông tin, diễn biến liên quan đến quá trình mở niêm phong phải được ghi vào biên bản và có chữ ký xác nhận của các bên tham gia, chứng kiến theo mẫu quy định tại Phụ lục II ban hành kèm theo Thông tư này;</w:t>
            </w:r>
          </w:p>
          <w:p w14:paraId="5E3B3A8B" w14:textId="77777777" w:rsidR="004F50AB" w:rsidRPr="00977576" w:rsidRDefault="004F50AB" w:rsidP="00FC7FBD">
            <w:pPr>
              <w:spacing w:before="40" w:after="40" w:line="240" w:lineRule="auto"/>
              <w:jc w:val="both"/>
              <w:rPr>
                <w:sz w:val="26"/>
                <w:szCs w:val="26"/>
              </w:rPr>
            </w:pPr>
            <w:r w:rsidRPr="00977576">
              <w:rPr>
                <w:sz w:val="26"/>
                <w:szCs w:val="26"/>
              </w:rPr>
              <w:t>d) Văn bản trưng cầu giám định gửi đến Bộ Kế hoạch và Đầu tư thì Vụ Pháp chế chủ trì, phối hợp với Thủ trưởng đơn vị thuộc Bộ có liên quan căn cứ nội dung trưng cầu giám định tư pháp để lựa chọn người giám định tư pháp theo tiêu chuẩn được quy định tại Thông tư này. Vụ Tổ chức cán bộ tiếp nhận hồ sơ từ Vụ Pháp chế và thực hiện thủ tục cử người giám định tư pháp theo quy định.</w:t>
            </w:r>
          </w:p>
          <w:p w14:paraId="2141BF5D" w14:textId="77777777" w:rsidR="004F50AB" w:rsidRPr="00977576" w:rsidRDefault="004F50AB" w:rsidP="00FC7FBD">
            <w:pPr>
              <w:spacing w:before="40" w:after="40" w:line="240" w:lineRule="auto"/>
              <w:jc w:val="both"/>
              <w:rPr>
                <w:bCs/>
                <w:iCs/>
                <w:sz w:val="26"/>
                <w:szCs w:val="26"/>
              </w:rPr>
            </w:pPr>
            <w:r w:rsidRPr="00977576">
              <w:rPr>
                <w:bCs/>
                <w:iCs/>
                <w:sz w:val="26"/>
                <w:szCs w:val="26"/>
              </w:rPr>
              <w:t xml:space="preserve">đ) Sở Kế hoạch và Đầu tư phối hợp với Sở Tư pháp và các cơ quan, đơn vị liên quan thực hiện việc tiếp nhận </w:t>
            </w:r>
            <w:r w:rsidRPr="00977576">
              <w:rPr>
                <w:bCs/>
                <w:iCs/>
                <w:sz w:val="26"/>
                <w:szCs w:val="26"/>
              </w:rPr>
              <w:lastRenderedPageBreak/>
              <w:t>trưng cầu giám định theo quy định của Ủy ban nhân dân cấp tỉnh, Luật Giám định tư pháp và Luật sửa đổi, bổ sung một số điều của Luật Giám định tư pháp.</w:t>
            </w:r>
          </w:p>
          <w:p w14:paraId="72571698" w14:textId="77777777" w:rsidR="004F50AB" w:rsidRPr="00977576" w:rsidRDefault="004F50AB" w:rsidP="00FC7FBD">
            <w:pPr>
              <w:spacing w:before="40" w:after="40" w:line="240" w:lineRule="auto"/>
              <w:jc w:val="both"/>
              <w:rPr>
                <w:bCs/>
                <w:iCs/>
                <w:sz w:val="26"/>
                <w:szCs w:val="26"/>
              </w:rPr>
            </w:pPr>
            <w:r w:rsidRPr="00977576">
              <w:rPr>
                <w:bCs/>
                <w:iCs/>
                <w:sz w:val="26"/>
                <w:szCs w:val="26"/>
              </w:rPr>
              <w:t>Trường hợp từ chối giám định, Giám định viên, người giám định tư pháp theo vụ việc hoặc cơ quan, tổ chức được trưng cầu phải có văn bản gửi người trưng cầu giám định theo quy định của Luật Giám định tư pháp và Luật sửa đổi, bổ sung một số điều của Luật Giám định tư pháp và nêu rõ lý do từ chối nhận trưng cầu giám định theo quy định.</w:t>
            </w:r>
          </w:p>
          <w:p w14:paraId="120AADD2" w14:textId="77777777" w:rsidR="004F50AB" w:rsidRPr="00977576" w:rsidRDefault="004F50AB" w:rsidP="00FC7FBD">
            <w:pPr>
              <w:spacing w:before="40" w:after="40" w:line="240" w:lineRule="auto"/>
              <w:jc w:val="both"/>
              <w:rPr>
                <w:sz w:val="26"/>
                <w:szCs w:val="26"/>
              </w:rPr>
            </w:pPr>
            <w:r w:rsidRPr="00977576">
              <w:rPr>
                <w:sz w:val="26"/>
                <w:szCs w:val="26"/>
              </w:rPr>
              <w:t>2. Chuẩn bị giám định:</w:t>
            </w:r>
          </w:p>
          <w:p w14:paraId="3EBB1AA5" w14:textId="77777777" w:rsidR="004F50AB" w:rsidRPr="00977576" w:rsidRDefault="004F50AB" w:rsidP="00FC7FBD">
            <w:pPr>
              <w:spacing w:before="40" w:after="40" w:line="240" w:lineRule="auto"/>
              <w:jc w:val="both"/>
              <w:rPr>
                <w:sz w:val="26"/>
                <w:szCs w:val="26"/>
              </w:rPr>
            </w:pPr>
            <w:r w:rsidRPr="00977576">
              <w:rPr>
                <w:sz w:val="26"/>
                <w:szCs w:val="26"/>
              </w:rPr>
              <w:t xml:space="preserve">a) </w:t>
            </w:r>
            <w:r w:rsidRPr="00977576">
              <w:rPr>
                <w:bCs/>
                <w:iCs/>
                <w:sz w:val="26"/>
                <w:szCs w:val="26"/>
              </w:rPr>
              <w:t>Người đứng đầu các đơn vị được phân công xử lý văn bản được trưng cầu giám định căn cứ vào hồ sơ trưng cầu giám định phân công, cử</w:t>
            </w:r>
            <w:r w:rsidRPr="00977576">
              <w:rPr>
                <w:sz w:val="26"/>
                <w:szCs w:val="26"/>
              </w:rPr>
              <w:t xml:space="preserve"> người có trình độ chuyên môn, nghiệp vụ phù hợp với nội dung trưng cầu để thực hiện giám định; phân công người chịu trách nhiệm điều phối việc thực hiện giám định tư pháp trong trường hợp có từ 02 người trở lên thực hiện vụ việc giám định; ban hành Quyết định tiến hành giám định tư pháp theo mẫu tại Phụ lục III ban hành kèm theo Thông tư này;</w:t>
            </w:r>
          </w:p>
          <w:p w14:paraId="2AF9FF1D" w14:textId="77777777" w:rsidR="004F50AB" w:rsidRPr="00977576" w:rsidRDefault="004F50AB" w:rsidP="00FC7FBD">
            <w:pPr>
              <w:spacing w:before="40" w:after="40" w:line="240" w:lineRule="auto"/>
              <w:jc w:val="both"/>
              <w:rPr>
                <w:sz w:val="26"/>
                <w:szCs w:val="26"/>
              </w:rPr>
            </w:pPr>
            <w:r w:rsidRPr="00977576">
              <w:rPr>
                <w:sz w:val="26"/>
                <w:szCs w:val="26"/>
              </w:rPr>
              <w:t xml:space="preserve">b) Tổ chức, cá nhân được trưng cầu giám định tiến hành nghiên cứu hồ sơ </w:t>
            </w:r>
            <w:r w:rsidRPr="00977576">
              <w:rPr>
                <w:sz w:val="26"/>
                <w:szCs w:val="26"/>
              </w:rPr>
              <w:lastRenderedPageBreak/>
              <w:t>trưng cầu và các quy định cụ thể của pháp luật có liên quan để chuẩn bị thực hiện giám định tư pháp. Trường hợp cần làm rõ thêm về nội dung trưng cầu giám định, đối tượng giám định thì có văn bản đề nghị người trưng cầu cung cấp thêm thông tin, tài liệu có liên quan.</w:t>
            </w:r>
          </w:p>
          <w:p w14:paraId="53BCC6D6" w14:textId="77777777" w:rsidR="004F50AB" w:rsidRPr="00977576" w:rsidRDefault="004F50AB" w:rsidP="00FC7FBD">
            <w:pPr>
              <w:spacing w:before="40" w:after="40" w:line="240" w:lineRule="auto"/>
              <w:jc w:val="both"/>
              <w:rPr>
                <w:sz w:val="26"/>
                <w:szCs w:val="26"/>
              </w:rPr>
            </w:pPr>
            <w:r w:rsidRPr="00977576">
              <w:rPr>
                <w:sz w:val="26"/>
                <w:szCs w:val="26"/>
              </w:rPr>
              <w:t>3. Thực hiện giám định:</w:t>
            </w:r>
          </w:p>
          <w:p w14:paraId="0C24EEA4" w14:textId="77777777" w:rsidR="004F50AB" w:rsidRPr="00977576" w:rsidRDefault="004F50AB" w:rsidP="00FC7FBD">
            <w:pPr>
              <w:spacing w:before="40" w:after="40" w:line="240" w:lineRule="auto"/>
              <w:jc w:val="both"/>
              <w:rPr>
                <w:sz w:val="26"/>
                <w:szCs w:val="26"/>
              </w:rPr>
            </w:pPr>
            <w:r w:rsidRPr="00977576">
              <w:rPr>
                <w:sz w:val="26"/>
                <w:szCs w:val="26"/>
              </w:rPr>
              <w:t>a) Tổ chức, cá nhân được trưng cầu giám định xem xét đối tượng giám định và các tài liệu liên quan để thực hiện giám định theo đúng nội dung được trưng cầu;</w:t>
            </w:r>
          </w:p>
          <w:p w14:paraId="7FE3B675" w14:textId="77777777" w:rsidR="004F50AB" w:rsidRPr="00977576" w:rsidRDefault="004F50AB" w:rsidP="00FC7FBD">
            <w:pPr>
              <w:spacing w:before="40" w:after="40" w:line="240" w:lineRule="auto"/>
              <w:jc w:val="both"/>
              <w:rPr>
                <w:sz w:val="26"/>
                <w:szCs w:val="26"/>
              </w:rPr>
            </w:pPr>
            <w:r w:rsidRPr="00977576">
              <w:rPr>
                <w:sz w:val="26"/>
                <w:szCs w:val="26"/>
              </w:rPr>
              <w:t>b) Người thực hiện giám định tư pháp có trách nhiệm ghi nhận kịp thời, đầy đủ, trung thực toàn bộ quá trình giám định, kết quả thực hiện giám định bằng văn bản và được lưu trong hồ sơ giám định.</w:t>
            </w:r>
          </w:p>
          <w:p w14:paraId="5DDB9F23" w14:textId="77777777" w:rsidR="004F50AB" w:rsidRPr="00977576" w:rsidRDefault="004F50AB" w:rsidP="00FC7FBD">
            <w:pPr>
              <w:spacing w:before="40" w:after="40" w:line="240" w:lineRule="auto"/>
              <w:jc w:val="both"/>
              <w:rPr>
                <w:sz w:val="26"/>
                <w:szCs w:val="26"/>
              </w:rPr>
            </w:pPr>
            <w:r w:rsidRPr="00977576">
              <w:rPr>
                <w:sz w:val="26"/>
                <w:szCs w:val="26"/>
              </w:rPr>
              <w:t>Văn bản ghi nhận quá trình thực hiện giám định theo mẫu tại Phụ lục số IV ban hành kèm theo Thông tư này.</w:t>
            </w:r>
          </w:p>
          <w:p w14:paraId="4D74ECA3" w14:textId="77777777" w:rsidR="004F50AB" w:rsidRPr="00977576" w:rsidRDefault="004F50AB" w:rsidP="00FC7FBD">
            <w:pPr>
              <w:spacing w:before="40" w:after="40" w:line="240" w:lineRule="auto"/>
              <w:jc w:val="both"/>
              <w:rPr>
                <w:sz w:val="26"/>
                <w:szCs w:val="26"/>
              </w:rPr>
            </w:pPr>
            <w:r w:rsidRPr="00977576">
              <w:rPr>
                <w:sz w:val="26"/>
                <w:szCs w:val="26"/>
              </w:rPr>
              <w:t>4. Kết luận giám định:</w:t>
            </w:r>
          </w:p>
          <w:p w14:paraId="19A70AC6" w14:textId="77777777" w:rsidR="004F50AB" w:rsidRPr="00977576" w:rsidRDefault="004F50AB" w:rsidP="00FC7FBD">
            <w:pPr>
              <w:spacing w:before="40" w:after="40" w:line="240" w:lineRule="auto"/>
              <w:jc w:val="both"/>
              <w:rPr>
                <w:sz w:val="26"/>
                <w:szCs w:val="26"/>
              </w:rPr>
            </w:pPr>
            <w:r w:rsidRPr="00977576">
              <w:rPr>
                <w:sz w:val="26"/>
                <w:szCs w:val="26"/>
              </w:rPr>
              <w:t xml:space="preserve">Căn cứ kết quả giám định tư pháp và quy định của pháp luật có liên quan, tổ chức, cá nhân được trưng cầu giám định đưa ra kết luận giám định. Kết luận giám định thực hiện theo quy định tại Điều 32 Luật Giám định tư pháp năm 2012 (đã được sửa đổi, bổ sung bởi khoản 18 Điều 1 Luật sửa </w:t>
            </w:r>
            <w:r w:rsidRPr="00977576">
              <w:rPr>
                <w:sz w:val="26"/>
                <w:szCs w:val="26"/>
              </w:rPr>
              <w:lastRenderedPageBreak/>
              <w:t>đổi, bổ sung một số điều của Luật Giám định tư pháp năm 2020) và theo mẫu tại Phụ lục V ban hành kèm theo Thông tư này.</w:t>
            </w:r>
          </w:p>
          <w:p w14:paraId="38551470" w14:textId="77777777" w:rsidR="004F50AB" w:rsidRPr="00977576" w:rsidRDefault="004F50AB" w:rsidP="00FC7FBD">
            <w:pPr>
              <w:spacing w:before="40" w:after="40" w:line="240" w:lineRule="auto"/>
              <w:jc w:val="both"/>
              <w:rPr>
                <w:sz w:val="26"/>
                <w:szCs w:val="26"/>
              </w:rPr>
            </w:pPr>
            <w:r w:rsidRPr="00977576">
              <w:rPr>
                <w:sz w:val="26"/>
                <w:szCs w:val="26"/>
              </w:rPr>
              <w:t>5. Bàn giao kết luận giám định:</w:t>
            </w:r>
          </w:p>
          <w:p w14:paraId="32FDE39B" w14:textId="77777777" w:rsidR="004F50AB" w:rsidRPr="00977576" w:rsidRDefault="004F50AB" w:rsidP="00FC7FBD">
            <w:pPr>
              <w:spacing w:before="40" w:after="40" w:line="240" w:lineRule="auto"/>
              <w:jc w:val="both"/>
              <w:rPr>
                <w:sz w:val="26"/>
                <w:szCs w:val="26"/>
              </w:rPr>
            </w:pPr>
            <w:r w:rsidRPr="00977576">
              <w:rPr>
                <w:sz w:val="26"/>
                <w:szCs w:val="26"/>
              </w:rPr>
              <w:t>Tổ chức, cá nhân được trưng cầu giám định có trách nhiệm bàn giao kết luận giám định cho người trưng cầu giám định. Biên bản bàn giao kết luận giám định theo mẫu tại Phụ lục VI ban hành kèm theo Thông tư này.</w:t>
            </w:r>
          </w:p>
          <w:p w14:paraId="51117FC2" w14:textId="77777777" w:rsidR="004F50AB" w:rsidRPr="00977576" w:rsidRDefault="004F50AB" w:rsidP="00FC7FBD">
            <w:pPr>
              <w:spacing w:before="40" w:after="40" w:line="240" w:lineRule="auto"/>
              <w:jc w:val="both"/>
              <w:rPr>
                <w:sz w:val="26"/>
                <w:szCs w:val="26"/>
              </w:rPr>
            </w:pPr>
            <w:r w:rsidRPr="00977576">
              <w:rPr>
                <w:sz w:val="26"/>
                <w:szCs w:val="26"/>
              </w:rPr>
              <w:t xml:space="preserve">6. Lập hồ sơ, lưu giữ hồ sơ giám định: </w:t>
            </w:r>
          </w:p>
          <w:p w14:paraId="275F1623" w14:textId="77777777" w:rsidR="004F50AB" w:rsidRPr="00977576" w:rsidRDefault="004F50AB" w:rsidP="00FC7FBD">
            <w:pPr>
              <w:spacing w:before="40" w:after="40" w:line="240" w:lineRule="auto"/>
              <w:jc w:val="both"/>
              <w:rPr>
                <w:sz w:val="26"/>
                <w:szCs w:val="26"/>
              </w:rPr>
            </w:pPr>
            <w:r w:rsidRPr="00977576">
              <w:rPr>
                <w:sz w:val="26"/>
                <w:szCs w:val="26"/>
              </w:rPr>
              <w:t>a) Hồ sơ giám định tư pháp do người thực hiện giám định tư pháp lập, bao gồm: Quyết định trưng cầu giám định và tài liệu kèm theo (nếu có); biên bản giao, nhận hồ sơ, đối tượng trưng cầu, yêu cầu giám định; văn bản ghi nhận quá trình thực hiện giám định; bản ảnh giám định (nếu có); kết luận giám định trước đó hoặc kết quả xét nghiệm, thực hiện giám định do người khác thực hiện (nếu có) và các tài liệu khác có liên quan đến toàn bộ quá trình thực hiện hoạt động giám định, kết luận giám định tư pháp;</w:t>
            </w:r>
          </w:p>
          <w:p w14:paraId="05E0FC55" w14:textId="77777777" w:rsidR="004F50AB" w:rsidRPr="00977576" w:rsidRDefault="004F50AB" w:rsidP="00FC7FBD">
            <w:pPr>
              <w:spacing w:before="40" w:after="40" w:line="240" w:lineRule="auto"/>
              <w:jc w:val="both"/>
              <w:rPr>
                <w:b/>
                <w:bCs/>
                <w:sz w:val="26"/>
                <w:szCs w:val="26"/>
              </w:rPr>
            </w:pPr>
            <w:r w:rsidRPr="00977576">
              <w:rPr>
                <w:sz w:val="26"/>
                <w:szCs w:val="26"/>
              </w:rPr>
              <w:t>b) Tổ chức được trưng cầu thực hiện giám định tư pháp chịu trách nhiệm bảo quản, lưu trữ hồ sơ giám định do người giám định tư pháp thuộc tổ chức mình thực hiện theo quy định của pháp luật về lưu trữ.</w:t>
            </w:r>
          </w:p>
        </w:tc>
        <w:tc>
          <w:tcPr>
            <w:tcW w:w="5245" w:type="dxa"/>
            <w:tcBorders>
              <w:top w:val="single" w:sz="4" w:space="0" w:color="auto"/>
              <w:left w:val="single" w:sz="4" w:space="0" w:color="auto"/>
              <w:bottom w:val="single" w:sz="4" w:space="0" w:color="auto"/>
              <w:right w:val="single" w:sz="4" w:space="0" w:color="auto"/>
            </w:tcBorders>
            <w:hideMark/>
          </w:tcPr>
          <w:p w14:paraId="233D0486" w14:textId="77777777" w:rsidR="004F50AB" w:rsidRPr="00977576" w:rsidRDefault="004F50AB" w:rsidP="00FC7FBD">
            <w:pPr>
              <w:jc w:val="both"/>
              <w:rPr>
                <w:sz w:val="26"/>
                <w:szCs w:val="26"/>
              </w:rPr>
            </w:pPr>
            <w:r w:rsidRPr="00977576">
              <w:rPr>
                <w:b/>
                <w:sz w:val="26"/>
                <w:szCs w:val="26"/>
              </w:rPr>
              <w:lastRenderedPageBreak/>
              <w:t>Tại điểm đ khoản 1 Điều 10</w:t>
            </w:r>
            <w:r w:rsidRPr="00977576">
              <w:rPr>
                <w:sz w:val="26"/>
                <w:szCs w:val="26"/>
              </w:rPr>
              <w:t>, điểm b khoản 2 Điều 11, Điều 12 và Điều 16: Bổ sung năm ban hành văn bản của Luật Giám định tư pháp và Luật sửa đổi, bổ sung một số điều của Luật Giám định tư pháp cho chặt chẽ, thống nhất văn bản</w:t>
            </w:r>
          </w:p>
        </w:tc>
        <w:tc>
          <w:tcPr>
            <w:tcW w:w="1423" w:type="dxa"/>
            <w:tcBorders>
              <w:top w:val="single" w:sz="4" w:space="0" w:color="auto"/>
              <w:left w:val="single" w:sz="4" w:space="0" w:color="auto"/>
              <w:bottom w:val="single" w:sz="4" w:space="0" w:color="auto"/>
              <w:right w:val="single" w:sz="4" w:space="0" w:color="auto"/>
            </w:tcBorders>
            <w:hideMark/>
          </w:tcPr>
          <w:p w14:paraId="76E352A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Cà Mau</w:t>
            </w:r>
          </w:p>
        </w:tc>
        <w:tc>
          <w:tcPr>
            <w:tcW w:w="3686" w:type="dxa"/>
            <w:tcBorders>
              <w:top w:val="single" w:sz="4" w:space="0" w:color="auto"/>
              <w:left w:val="single" w:sz="4" w:space="0" w:color="auto"/>
              <w:bottom w:val="single" w:sz="4" w:space="0" w:color="auto"/>
              <w:right w:val="single" w:sz="4" w:space="0" w:color="auto"/>
            </w:tcBorders>
          </w:tcPr>
          <w:p w14:paraId="09E5F56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w:t>
            </w:r>
          </w:p>
          <w:p w14:paraId="560467A1"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52B99AE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715B9D6"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7870E60" w14:textId="77777777" w:rsidR="004F50AB" w:rsidRPr="00977576" w:rsidRDefault="004F50AB" w:rsidP="00FC7FBD">
            <w:pPr>
              <w:jc w:val="both"/>
              <w:rPr>
                <w:sz w:val="26"/>
                <w:szCs w:val="26"/>
              </w:rPr>
            </w:pPr>
            <w:r w:rsidRPr="00977576">
              <w:rPr>
                <w:sz w:val="26"/>
                <w:szCs w:val="26"/>
              </w:rPr>
              <w:t xml:space="preserve">Tại điểm đ khoản 1 Điều 10: Đề xuất bỏ Sở Tư pháp ra khỏi việc phối hợp này. Lý </w:t>
            </w:r>
            <w:proofErr w:type="gramStart"/>
            <w:r w:rsidRPr="00977576">
              <w:rPr>
                <w:sz w:val="26"/>
                <w:szCs w:val="26"/>
              </w:rPr>
              <w:t>do</w:t>
            </w:r>
            <w:proofErr w:type="gramEnd"/>
            <w:r w:rsidRPr="00977576">
              <w:rPr>
                <w:sz w:val="26"/>
                <w:szCs w:val="26"/>
              </w:rPr>
              <w:t>: Theo quy định tại khoản 2 Điều 43 Luật Giám định tư pháp (đã được sửa đổi, bổ sung): “</w:t>
            </w:r>
            <w:r w:rsidRPr="00977576">
              <w:rPr>
                <w:i/>
                <w:sz w:val="26"/>
                <w:szCs w:val="26"/>
              </w:rPr>
              <w:t>Cơ quan chuyên môn của Ủy ban nhân dân cấp tỉnh giúp Ủy ban nhân dân cùng cấp quản lý nhà nước về 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r w:rsidRPr="00977576">
              <w:rPr>
                <w:sz w:val="26"/>
                <w:szCs w:val="26"/>
              </w:rPr>
              <w:t>”. Giai đoạn tiếp nhận trưng cầu giám định chuyên ngành là thuộc cơ quan chuyên môn.</w:t>
            </w:r>
          </w:p>
        </w:tc>
        <w:tc>
          <w:tcPr>
            <w:tcW w:w="1423" w:type="dxa"/>
            <w:tcBorders>
              <w:top w:val="single" w:sz="4" w:space="0" w:color="auto"/>
              <w:left w:val="single" w:sz="4" w:space="0" w:color="auto"/>
              <w:bottom w:val="single" w:sz="4" w:space="0" w:color="auto"/>
              <w:right w:val="single" w:sz="4" w:space="0" w:color="auto"/>
            </w:tcBorders>
            <w:hideMark/>
          </w:tcPr>
          <w:p w14:paraId="533F5C3B" w14:textId="77777777" w:rsidR="004F50AB" w:rsidRPr="00977576" w:rsidRDefault="004F50AB" w:rsidP="00FC7FBD">
            <w:pPr>
              <w:spacing w:before="60" w:after="60" w:line="240" w:lineRule="auto"/>
              <w:jc w:val="center"/>
              <w:rPr>
                <w:rFonts w:eastAsia="Times New Roman"/>
                <w:iCs/>
                <w:sz w:val="26"/>
                <w:szCs w:val="26"/>
              </w:rPr>
            </w:pPr>
            <w:proofErr w:type="gramStart"/>
            <w:r w:rsidRPr="00977576">
              <w:rPr>
                <w:rFonts w:eastAsia="Times New Roman"/>
                <w:iCs/>
                <w:sz w:val="26"/>
                <w:szCs w:val="26"/>
              </w:rPr>
              <w:t>An</w:t>
            </w:r>
            <w:proofErr w:type="gramEnd"/>
            <w:r w:rsidRPr="00977576">
              <w:rPr>
                <w:rFonts w:eastAsia="Times New Roman"/>
                <w:iCs/>
                <w:sz w:val="26"/>
                <w:szCs w:val="26"/>
              </w:rPr>
              <w:t xml:space="preserve"> Giang</w:t>
            </w:r>
          </w:p>
        </w:tc>
        <w:tc>
          <w:tcPr>
            <w:tcW w:w="3686" w:type="dxa"/>
            <w:tcBorders>
              <w:top w:val="single" w:sz="4" w:space="0" w:color="auto"/>
              <w:left w:val="single" w:sz="4" w:space="0" w:color="auto"/>
              <w:bottom w:val="single" w:sz="4" w:space="0" w:color="auto"/>
              <w:right w:val="single" w:sz="4" w:space="0" w:color="auto"/>
            </w:tcBorders>
          </w:tcPr>
          <w:p w14:paraId="40C217B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11521AB"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3DFE093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5794F0A"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9D9FD6A" w14:textId="77777777" w:rsidR="004F50AB" w:rsidRPr="00977576" w:rsidRDefault="004F50AB" w:rsidP="00FC7FBD">
            <w:pPr>
              <w:jc w:val="both"/>
              <w:rPr>
                <w:sz w:val="26"/>
                <w:szCs w:val="26"/>
              </w:rPr>
            </w:pPr>
            <w:r w:rsidRPr="00977576">
              <w:rPr>
                <w:sz w:val="26"/>
                <w:szCs w:val="26"/>
              </w:rPr>
              <w:t>Tại điểm a, b, khoản 1 Điều 10</w:t>
            </w:r>
            <w:r w:rsidRPr="00977576">
              <w:rPr>
                <w:b/>
                <w:sz w:val="26"/>
                <w:szCs w:val="26"/>
              </w:rPr>
              <w:t xml:space="preserve"> </w:t>
            </w:r>
            <w:r w:rsidRPr="00977576">
              <w:rPr>
                <w:sz w:val="26"/>
                <w:szCs w:val="26"/>
              </w:rPr>
              <w:t>dự thảo Thông tư: Đề nghị đơn vị soạn thảo nghiên cứu, bổ sung đối tượng là người yêu cầu giám định cho phù hợp với quy định của Luật.</w:t>
            </w:r>
          </w:p>
        </w:tc>
        <w:tc>
          <w:tcPr>
            <w:tcW w:w="1423" w:type="dxa"/>
            <w:tcBorders>
              <w:top w:val="single" w:sz="4" w:space="0" w:color="auto"/>
              <w:left w:val="single" w:sz="4" w:space="0" w:color="auto"/>
              <w:bottom w:val="single" w:sz="4" w:space="0" w:color="auto"/>
              <w:right w:val="single" w:sz="4" w:space="0" w:color="auto"/>
            </w:tcBorders>
            <w:hideMark/>
          </w:tcPr>
          <w:p w14:paraId="0ADB89A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Gia Lai</w:t>
            </w:r>
          </w:p>
        </w:tc>
        <w:tc>
          <w:tcPr>
            <w:tcW w:w="3686" w:type="dxa"/>
            <w:tcBorders>
              <w:top w:val="single" w:sz="4" w:space="0" w:color="auto"/>
              <w:left w:val="single" w:sz="4" w:space="0" w:color="auto"/>
              <w:bottom w:val="single" w:sz="4" w:space="0" w:color="auto"/>
              <w:right w:val="single" w:sz="4" w:space="0" w:color="auto"/>
            </w:tcBorders>
          </w:tcPr>
          <w:p w14:paraId="233B88D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Không tiếp thu. Bởi vì đối tượng, phạm vi điều chỉnh tại Thông tư này quy định </w:t>
            </w:r>
            <w:r w:rsidRPr="00977576">
              <w:rPr>
                <w:rFonts w:eastAsia="Times New Roman"/>
                <w:b/>
                <w:i/>
                <w:iCs/>
                <w:sz w:val="26"/>
                <w:szCs w:val="26"/>
              </w:rPr>
              <w:t>đối với trường hợp trưng cầu giám định.</w:t>
            </w:r>
          </w:p>
        </w:tc>
      </w:tr>
      <w:tr w:rsidR="004F50AB" w:rsidRPr="00977576" w14:paraId="225DB834"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5B41350"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855D4D4" w14:textId="77777777" w:rsidR="004F50AB" w:rsidRPr="00977576" w:rsidRDefault="004F50AB" w:rsidP="00FC7FBD">
            <w:pPr>
              <w:jc w:val="both"/>
              <w:rPr>
                <w:b/>
                <w:sz w:val="26"/>
                <w:szCs w:val="26"/>
              </w:rPr>
            </w:pPr>
            <w:r w:rsidRPr="00977576">
              <w:rPr>
                <w:sz w:val="26"/>
                <w:szCs w:val="26"/>
              </w:rPr>
              <w:t>Điểm đ Khoản 1 Điều 10: Đề nghị bỏ cụm từ “</w:t>
            </w:r>
            <w:r w:rsidRPr="00977576">
              <w:rPr>
                <w:i/>
                <w:sz w:val="26"/>
                <w:szCs w:val="26"/>
              </w:rPr>
              <w:t>phối hợp với Sở Tư pháp và các cơ quan, đơn vị liên quan</w:t>
            </w:r>
            <w:r w:rsidRPr="00977576">
              <w:rPr>
                <w:sz w:val="26"/>
                <w:szCs w:val="26"/>
              </w:rPr>
              <w:t>” sau cụm từ “</w:t>
            </w:r>
            <w:r w:rsidRPr="00977576">
              <w:rPr>
                <w:i/>
                <w:sz w:val="26"/>
                <w:szCs w:val="26"/>
              </w:rPr>
              <w:t>Sở Kế hoạch và Đầu tư</w:t>
            </w:r>
            <w:r w:rsidRPr="00977576">
              <w:rPr>
                <w:sz w:val="26"/>
                <w:szCs w:val="26"/>
              </w:rPr>
              <w:t>”; bỏ cụm từ “</w:t>
            </w:r>
            <w:r w:rsidRPr="00977576">
              <w:rPr>
                <w:i/>
                <w:sz w:val="26"/>
                <w:szCs w:val="26"/>
              </w:rPr>
              <w:t>Ủy ban nhân dân tỉnh</w:t>
            </w:r>
            <w:r w:rsidRPr="00977576">
              <w:rPr>
                <w:sz w:val="26"/>
                <w:szCs w:val="26"/>
              </w:rPr>
              <w:t xml:space="preserve">” sau cụm từ </w:t>
            </w:r>
            <w:r w:rsidRPr="00977576">
              <w:rPr>
                <w:i/>
                <w:sz w:val="26"/>
                <w:szCs w:val="26"/>
              </w:rPr>
              <w:t>“…theo quy định của</w:t>
            </w:r>
            <w:r w:rsidRPr="00977576">
              <w:rPr>
                <w:sz w:val="26"/>
                <w:szCs w:val="26"/>
              </w:rPr>
              <w:t xml:space="preserve">” và viết lại thành: </w:t>
            </w:r>
            <w:r w:rsidRPr="00977576">
              <w:rPr>
                <w:i/>
                <w:sz w:val="26"/>
                <w:szCs w:val="26"/>
              </w:rPr>
              <w:t>đ) Sở Kế hoạch và Đầu tư thực hiện việc tiếp nhận trưng cầu giám định theo quy định của Luật Giám định tư pháp và Luật sửa đổi, bổ sung một số điều của Luật Giám định tư pháp</w:t>
            </w:r>
          </w:p>
        </w:tc>
        <w:tc>
          <w:tcPr>
            <w:tcW w:w="1423" w:type="dxa"/>
            <w:tcBorders>
              <w:top w:val="single" w:sz="4" w:space="0" w:color="auto"/>
              <w:left w:val="single" w:sz="4" w:space="0" w:color="auto"/>
              <w:bottom w:val="single" w:sz="4" w:space="0" w:color="auto"/>
              <w:right w:val="single" w:sz="4" w:space="0" w:color="auto"/>
            </w:tcBorders>
            <w:hideMark/>
          </w:tcPr>
          <w:p w14:paraId="0FD2B10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Nam</w:t>
            </w:r>
          </w:p>
        </w:tc>
        <w:tc>
          <w:tcPr>
            <w:tcW w:w="3686" w:type="dxa"/>
            <w:tcBorders>
              <w:top w:val="single" w:sz="4" w:space="0" w:color="auto"/>
              <w:left w:val="single" w:sz="4" w:space="0" w:color="auto"/>
              <w:bottom w:val="single" w:sz="4" w:space="0" w:color="auto"/>
              <w:right w:val="single" w:sz="4" w:space="0" w:color="auto"/>
            </w:tcBorders>
          </w:tcPr>
          <w:p w14:paraId="20DDC4C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6D34728"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5DBAD91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070614F"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251D2F0" w14:textId="77777777" w:rsidR="004F50AB" w:rsidRPr="00977576" w:rsidRDefault="004F50AB" w:rsidP="00FC7FBD">
            <w:pPr>
              <w:jc w:val="both"/>
              <w:rPr>
                <w:sz w:val="26"/>
                <w:szCs w:val="26"/>
              </w:rPr>
            </w:pPr>
            <w:r w:rsidRPr="00977576">
              <w:rPr>
                <w:sz w:val="26"/>
                <w:szCs w:val="26"/>
              </w:rPr>
              <w:t>- Điểm b, Khoản 1, Điều 10: Đề nghị sửa đổi: “Tài liệu phục vụ giám định hợp lệ là tài liệu bản gốc hoặc bản sao, phù hợp với nội dung trưng cầu giám định và có giá trị nghiên cứu, kết luận, trường hợp tài liệu không đảm bảo yêu cầu thì cơ quan thực hiện giám định có quyền từ chối hoặc yêu cầu bổ sung.”</w:t>
            </w:r>
          </w:p>
          <w:p w14:paraId="481626B7" w14:textId="77777777" w:rsidR="004F50AB" w:rsidRPr="00977576" w:rsidRDefault="004F50AB" w:rsidP="00FC7FBD">
            <w:pPr>
              <w:jc w:val="both"/>
              <w:rPr>
                <w:sz w:val="26"/>
                <w:szCs w:val="26"/>
              </w:rPr>
            </w:pPr>
            <w:r w:rsidRPr="00977576">
              <w:rPr>
                <w:sz w:val="26"/>
                <w:szCs w:val="26"/>
              </w:rPr>
              <w:t>- Điểm đ, Khoản 1, Điều 10: Đề nghị quy định cụ thể “cơ quan, đơn vị liên quan” tại địa phương; Xem xét lại việc phối hợp của Sở Tư pháp vì theo quy định hiện hành thì Sở Tư pháp không có chức năng, nhiệm vụ trong thực hiện việc tiếp nhận trưng cầu giám định.</w:t>
            </w:r>
          </w:p>
          <w:p w14:paraId="14D824A8" w14:textId="77777777" w:rsidR="004F50AB" w:rsidRPr="00977576" w:rsidRDefault="004F50AB" w:rsidP="00FC7FBD">
            <w:pPr>
              <w:jc w:val="both"/>
              <w:rPr>
                <w:sz w:val="26"/>
                <w:szCs w:val="26"/>
              </w:rPr>
            </w:pPr>
            <w:r w:rsidRPr="00977576">
              <w:rPr>
                <w:sz w:val="26"/>
                <w:szCs w:val="26"/>
              </w:rPr>
              <w:t xml:space="preserve">- Điểm b, Khoản 3, Điều 10: Đề nghị sửa đổi: “Người thực hiện giám định tư pháp có trách nhiệm ghi nhận kịp thời, đầy đủ, trung thực toàn </w:t>
            </w:r>
            <w:r w:rsidRPr="00977576">
              <w:rPr>
                <w:sz w:val="26"/>
                <w:szCs w:val="26"/>
              </w:rPr>
              <w:lastRenderedPageBreak/>
              <w:t>bộ nội dung, cách thức, phương pháp giám định bằng văn bản, tổ chức nghiên cứu, đánh giá, đối chiếu, áp dụng các quy chuẩn, tiêu chuẩn chuyên môn và quy định của pháp luật liên quan để làm cơ sở kết luận”.</w:t>
            </w:r>
          </w:p>
          <w:p w14:paraId="43030345" w14:textId="77777777" w:rsidR="004F50AB" w:rsidRPr="00977576" w:rsidRDefault="004F50AB" w:rsidP="00FC7FBD">
            <w:pPr>
              <w:jc w:val="both"/>
              <w:rPr>
                <w:b/>
                <w:sz w:val="26"/>
                <w:szCs w:val="26"/>
              </w:rPr>
            </w:pPr>
            <w:r w:rsidRPr="00977576">
              <w:rPr>
                <w:sz w:val="26"/>
                <w:szCs w:val="26"/>
              </w:rPr>
              <w:t>- Khoản 5, Điều 10: Đề nghị bổ sung thời hạn bàn giao kết luận giám định cho cơ quan trưng cầu sau khi ban hành kết luận giám định</w:t>
            </w:r>
          </w:p>
        </w:tc>
        <w:tc>
          <w:tcPr>
            <w:tcW w:w="1423" w:type="dxa"/>
            <w:tcBorders>
              <w:top w:val="single" w:sz="4" w:space="0" w:color="auto"/>
              <w:left w:val="single" w:sz="4" w:space="0" w:color="auto"/>
              <w:bottom w:val="single" w:sz="4" w:space="0" w:color="auto"/>
              <w:right w:val="single" w:sz="4" w:space="0" w:color="auto"/>
            </w:tcBorders>
            <w:hideMark/>
          </w:tcPr>
          <w:p w14:paraId="65A1376B"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Hà Tĩnh</w:t>
            </w:r>
          </w:p>
        </w:tc>
        <w:tc>
          <w:tcPr>
            <w:tcW w:w="3686" w:type="dxa"/>
            <w:tcBorders>
              <w:top w:val="single" w:sz="4" w:space="0" w:color="auto"/>
              <w:left w:val="single" w:sz="4" w:space="0" w:color="auto"/>
              <w:bottom w:val="single" w:sz="4" w:space="0" w:color="auto"/>
              <w:right w:val="single" w:sz="4" w:space="0" w:color="auto"/>
            </w:tcBorders>
          </w:tcPr>
          <w:p w14:paraId="74D7FD6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 Tài liệu theo mẫu tại phụ lục I dự thảo kèm theo Thông tư.</w:t>
            </w:r>
          </w:p>
          <w:p w14:paraId="1D214A16" w14:textId="77777777" w:rsidR="004F50AB" w:rsidRPr="00977576" w:rsidRDefault="004F50AB" w:rsidP="00FC7FBD">
            <w:pPr>
              <w:spacing w:before="60" w:after="60" w:line="240" w:lineRule="auto"/>
              <w:jc w:val="both"/>
              <w:rPr>
                <w:rFonts w:eastAsia="Times New Roman"/>
                <w:sz w:val="26"/>
                <w:szCs w:val="26"/>
              </w:rPr>
            </w:pPr>
          </w:p>
          <w:p w14:paraId="2123F69A" w14:textId="77777777" w:rsidR="004F50AB" w:rsidRPr="00977576" w:rsidRDefault="004F50AB" w:rsidP="00FC7FBD">
            <w:pPr>
              <w:spacing w:before="60" w:after="60" w:line="240" w:lineRule="auto"/>
              <w:jc w:val="both"/>
              <w:rPr>
                <w:rFonts w:eastAsia="Times New Roman"/>
                <w:sz w:val="26"/>
                <w:szCs w:val="26"/>
              </w:rPr>
            </w:pPr>
          </w:p>
          <w:p w14:paraId="7BB825CB" w14:textId="77777777" w:rsidR="004F50AB" w:rsidRPr="00977576" w:rsidRDefault="004F50AB" w:rsidP="00FC7FBD">
            <w:pPr>
              <w:spacing w:before="60" w:after="60" w:line="240" w:lineRule="auto"/>
              <w:jc w:val="both"/>
              <w:rPr>
                <w:rFonts w:eastAsia="Times New Roman"/>
                <w:sz w:val="26"/>
                <w:szCs w:val="26"/>
              </w:rPr>
            </w:pPr>
          </w:p>
          <w:p w14:paraId="628ED14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được sửa đổi trong dự thảo</w:t>
            </w:r>
          </w:p>
          <w:p w14:paraId="1BFEBC34" w14:textId="77777777" w:rsidR="004F50AB" w:rsidRPr="00977576" w:rsidRDefault="004F50AB" w:rsidP="00FC7FBD">
            <w:pPr>
              <w:spacing w:before="60" w:after="60" w:line="240" w:lineRule="auto"/>
              <w:jc w:val="both"/>
              <w:rPr>
                <w:rFonts w:eastAsia="Times New Roman"/>
                <w:sz w:val="26"/>
                <w:szCs w:val="26"/>
              </w:rPr>
            </w:pPr>
          </w:p>
          <w:p w14:paraId="1686C799" w14:textId="77777777" w:rsidR="004F50AB" w:rsidRPr="00977576" w:rsidRDefault="004F50AB" w:rsidP="00FC7FBD">
            <w:pPr>
              <w:spacing w:before="60" w:after="60" w:line="240" w:lineRule="auto"/>
              <w:jc w:val="both"/>
              <w:rPr>
                <w:rFonts w:eastAsia="Times New Roman"/>
                <w:sz w:val="26"/>
                <w:szCs w:val="26"/>
              </w:rPr>
            </w:pPr>
          </w:p>
          <w:p w14:paraId="4BA3EE9B" w14:textId="77777777" w:rsidR="004F50AB" w:rsidRPr="00977576" w:rsidRDefault="004F50AB" w:rsidP="00FC7FBD">
            <w:pPr>
              <w:spacing w:before="60" w:after="60" w:line="240" w:lineRule="auto"/>
              <w:jc w:val="both"/>
              <w:rPr>
                <w:rFonts w:eastAsia="Times New Roman"/>
                <w:sz w:val="26"/>
                <w:szCs w:val="26"/>
              </w:rPr>
            </w:pPr>
          </w:p>
          <w:p w14:paraId="6B0588B9" w14:textId="77777777" w:rsidR="004F50AB" w:rsidRPr="00977576" w:rsidRDefault="004F50AB" w:rsidP="00FC7FBD">
            <w:pPr>
              <w:spacing w:before="60" w:after="60" w:line="240" w:lineRule="auto"/>
              <w:jc w:val="both"/>
              <w:rPr>
                <w:rFonts w:eastAsia="Times New Roman"/>
                <w:sz w:val="26"/>
                <w:szCs w:val="26"/>
              </w:rPr>
            </w:pPr>
          </w:p>
          <w:p w14:paraId="4E5B07E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w:t>
            </w:r>
          </w:p>
          <w:p w14:paraId="154C36DD" w14:textId="77777777" w:rsidR="004F50AB" w:rsidRPr="00977576" w:rsidRDefault="004F50AB" w:rsidP="00FC7FBD">
            <w:pPr>
              <w:spacing w:before="60" w:after="60" w:line="240" w:lineRule="auto"/>
              <w:jc w:val="both"/>
              <w:rPr>
                <w:rFonts w:eastAsia="Times New Roman"/>
                <w:sz w:val="26"/>
                <w:szCs w:val="26"/>
              </w:rPr>
            </w:pPr>
          </w:p>
          <w:p w14:paraId="27E18A5D" w14:textId="77777777" w:rsidR="004F50AB" w:rsidRPr="00977576" w:rsidRDefault="004F50AB" w:rsidP="00FC7FBD">
            <w:pPr>
              <w:spacing w:before="60" w:after="60" w:line="240" w:lineRule="auto"/>
              <w:jc w:val="both"/>
              <w:rPr>
                <w:rFonts w:eastAsia="Times New Roman"/>
                <w:sz w:val="26"/>
                <w:szCs w:val="26"/>
              </w:rPr>
            </w:pPr>
          </w:p>
          <w:p w14:paraId="1285CF9B" w14:textId="77777777" w:rsidR="004F50AB" w:rsidRPr="00977576" w:rsidRDefault="004F50AB" w:rsidP="00FC7FBD">
            <w:pPr>
              <w:spacing w:before="60" w:after="60" w:line="240" w:lineRule="auto"/>
              <w:jc w:val="both"/>
              <w:rPr>
                <w:rFonts w:eastAsia="Times New Roman"/>
                <w:sz w:val="26"/>
                <w:szCs w:val="26"/>
              </w:rPr>
            </w:pPr>
          </w:p>
          <w:p w14:paraId="327A1B2A" w14:textId="77777777" w:rsidR="004F50AB" w:rsidRPr="00977576" w:rsidRDefault="004F50AB" w:rsidP="00FC7FBD">
            <w:pPr>
              <w:spacing w:before="60" w:after="60" w:line="240" w:lineRule="auto"/>
              <w:jc w:val="both"/>
              <w:rPr>
                <w:rFonts w:eastAsia="Times New Roman"/>
                <w:sz w:val="26"/>
                <w:szCs w:val="26"/>
              </w:rPr>
            </w:pPr>
          </w:p>
          <w:p w14:paraId="1170FA65" w14:textId="77777777" w:rsidR="004F50AB" w:rsidRPr="00977576" w:rsidRDefault="004F50AB" w:rsidP="00FC7FBD">
            <w:pPr>
              <w:spacing w:before="60" w:after="60" w:line="240" w:lineRule="auto"/>
              <w:jc w:val="both"/>
              <w:rPr>
                <w:rFonts w:eastAsia="Times New Roman"/>
                <w:sz w:val="26"/>
                <w:szCs w:val="26"/>
              </w:rPr>
            </w:pPr>
          </w:p>
          <w:p w14:paraId="3642A9E4" w14:textId="77777777" w:rsidR="004F50AB" w:rsidRPr="00977576" w:rsidRDefault="004F50AB" w:rsidP="00FC7FBD">
            <w:pPr>
              <w:spacing w:before="60" w:after="60" w:line="240" w:lineRule="auto"/>
              <w:jc w:val="both"/>
              <w:rPr>
                <w:rFonts w:eastAsia="Times New Roman"/>
                <w:sz w:val="26"/>
                <w:szCs w:val="26"/>
              </w:rPr>
            </w:pPr>
          </w:p>
          <w:p w14:paraId="367C685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 Thời hạn bàn giao Kết luận giám định đã được quy định cụ thể trong Quyết định trưng cầu giám định.</w:t>
            </w:r>
          </w:p>
        </w:tc>
      </w:tr>
      <w:tr w:rsidR="004F50AB" w:rsidRPr="00977576" w14:paraId="166CDEB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428511A"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9BC4049" w14:textId="77777777" w:rsidR="004F50AB" w:rsidRPr="00977576" w:rsidRDefault="004F50AB" w:rsidP="00FC7FBD">
            <w:pPr>
              <w:jc w:val="both"/>
              <w:rPr>
                <w:sz w:val="26"/>
                <w:szCs w:val="26"/>
              </w:rPr>
            </w:pPr>
            <w:r w:rsidRPr="00977576">
              <w:rPr>
                <w:sz w:val="26"/>
                <w:szCs w:val="26"/>
              </w:rPr>
              <w:t>Tại điểm đ, khoản 1, Điều 10, đề nghị sửa đổi bổ sung nội dung tại điểm đ, khoản 1, Điều 10 của dự thảo Thông tư như sau: “</w:t>
            </w:r>
            <w:r w:rsidRPr="00977576">
              <w:rPr>
                <w:i/>
                <w:sz w:val="26"/>
                <w:szCs w:val="26"/>
              </w:rPr>
              <w:t>Sở Kế hoạch và Đầu tư thực hiện việc tiếp nhận trưng cầu giám định và phân công giám định viên phù hợp để thực hiện giám định...</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5FB3BA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Giang</w:t>
            </w:r>
          </w:p>
        </w:tc>
        <w:tc>
          <w:tcPr>
            <w:tcW w:w="3686" w:type="dxa"/>
            <w:tcBorders>
              <w:top w:val="single" w:sz="4" w:space="0" w:color="auto"/>
              <w:left w:val="single" w:sz="4" w:space="0" w:color="auto"/>
              <w:bottom w:val="single" w:sz="4" w:space="0" w:color="auto"/>
              <w:right w:val="single" w:sz="4" w:space="0" w:color="auto"/>
            </w:tcBorders>
          </w:tcPr>
          <w:p w14:paraId="522CA81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1638A70A"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5E1D7A37"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9A8A8CF"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660EBFD" w14:textId="77777777" w:rsidR="004F50AB" w:rsidRPr="00977576" w:rsidRDefault="004F50AB" w:rsidP="00FC7FBD">
            <w:pPr>
              <w:jc w:val="both"/>
              <w:rPr>
                <w:sz w:val="26"/>
                <w:szCs w:val="26"/>
              </w:rPr>
            </w:pPr>
            <w:r w:rsidRPr="00977576">
              <w:rPr>
                <w:sz w:val="26"/>
                <w:szCs w:val="26"/>
              </w:rPr>
              <w:t>Điểm đ khoản 1 Điều 10 dự thảo Thông tư quy định: Đề nghị chỉ quy định “</w:t>
            </w:r>
            <w:r w:rsidRPr="00977576">
              <w:rPr>
                <w:i/>
                <w:sz w:val="26"/>
                <w:szCs w:val="26"/>
              </w:rPr>
              <w:t>Sở Kế hoạch và Đầu tư thực hiện việc tiếp nhận trưng cầu giám định theo quy định…</w:t>
            </w:r>
            <w:r w:rsidRPr="00977576">
              <w:rPr>
                <w:sz w:val="26"/>
                <w:szCs w:val="26"/>
              </w:rPr>
              <w:t>” vì tổ chức tiếp nhận trưng cầu giám định trong lĩnh vực chuyên ngành phải chịu trách nhiệm xác định nội dung trưng cầu giám định có phù hợp với phạm vi chuyên môn không, có đủ năng lực, điều kiện cần thiết cho việc thực hiện giám định không.</w:t>
            </w:r>
          </w:p>
        </w:tc>
        <w:tc>
          <w:tcPr>
            <w:tcW w:w="1423" w:type="dxa"/>
            <w:tcBorders>
              <w:top w:val="single" w:sz="4" w:space="0" w:color="auto"/>
              <w:left w:val="single" w:sz="4" w:space="0" w:color="auto"/>
              <w:bottom w:val="single" w:sz="4" w:space="0" w:color="auto"/>
              <w:right w:val="single" w:sz="4" w:space="0" w:color="auto"/>
            </w:tcBorders>
            <w:hideMark/>
          </w:tcPr>
          <w:p w14:paraId="4F49F3C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Huế</w:t>
            </w:r>
          </w:p>
        </w:tc>
        <w:tc>
          <w:tcPr>
            <w:tcW w:w="3686" w:type="dxa"/>
            <w:tcBorders>
              <w:top w:val="single" w:sz="4" w:space="0" w:color="auto"/>
              <w:left w:val="single" w:sz="4" w:space="0" w:color="auto"/>
              <w:bottom w:val="single" w:sz="4" w:space="0" w:color="auto"/>
              <w:right w:val="single" w:sz="4" w:space="0" w:color="auto"/>
            </w:tcBorders>
          </w:tcPr>
          <w:p w14:paraId="6319A28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697C3C2D"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235CBF1"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BE67117"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28D426B"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 xml:space="preserve">Đề nghị bỏ điểm b khoản 3 Điều 10 của dự thảo Thông tư vì các nội dung ghi nhận diễn biến quá trình giám định chỉ phù hợp với giám định tập thể, nếu giám định là cá nhân thì các nội dung đã được ghi nhận đầy đủ trong kết luận giám định. Mặt khác kết luận giám định là kết quả chính xác </w:t>
            </w:r>
            <w:r w:rsidRPr="00977576">
              <w:rPr>
                <w:sz w:val="26"/>
                <w:szCs w:val="26"/>
              </w:rPr>
              <w:lastRenderedPageBreak/>
              <w:t>cuối cùng đối các nội dung cần trưng cầu giám định.</w:t>
            </w:r>
          </w:p>
        </w:tc>
        <w:tc>
          <w:tcPr>
            <w:tcW w:w="1423" w:type="dxa"/>
            <w:tcBorders>
              <w:top w:val="single" w:sz="4" w:space="0" w:color="auto"/>
              <w:left w:val="single" w:sz="4" w:space="0" w:color="auto"/>
              <w:bottom w:val="single" w:sz="4" w:space="0" w:color="auto"/>
              <w:right w:val="single" w:sz="4" w:space="0" w:color="auto"/>
            </w:tcBorders>
            <w:hideMark/>
          </w:tcPr>
          <w:p w14:paraId="4039CC2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Lâm Đồng</w:t>
            </w:r>
          </w:p>
        </w:tc>
        <w:tc>
          <w:tcPr>
            <w:tcW w:w="3686" w:type="dxa"/>
            <w:tcBorders>
              <w:top w:val="single" w:sz="4" w:space="0" w:color="auto"/>
              <w:left w:val="single" w:sz="4" w:space="0" w:color="auto"/>
              <w:bottom w:val="single" w:sz="4" w:space="0" w:color="auto"/>
              <w:right w:val="single" w:sz="4" w:space="0" w:color="auto"/>
            </w:tcBorders>
          </w:tcPr>
          <w:p w14:paraId="0459C06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vì, quá trình thực hiện giám định được áp dụng cho cả giám định tập thể và giám định cá nhân.</w:t>
            </w:r>
          </w:p>
        </w:tc>
      </w:tr>
      <w:tr w:rsidR="004F50AB" w:rsidRPr="00977576" w14:paraId="563FEFD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4DD7E57"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2044CCBE" w14:textId="77777777" w:rsidR="004F50AB" w:rsidRPr="00977576" w:rsidRDefault="004F50AB" w:rsidP="00FC7FBD">
            <w:pPr>
              <w:spacing w:before="60" w:after="60" w:line="240" w:lineRule="auto"/>
              <w:jc w:val="both"/>
              <w:rPr>
                <w:sz w:val="26"/>
                <w:szCs w:val="26"/>
              </w:rPr>
            </w:pPr>
            <w:r w:rsidRPr="00977576">
              <w:rPr>
                <w:sz w:val="26"/>
                <w:szCs w:val="26"/>
              </w:rPr>
              <w:t>Điểm đ khoản 1 Điều 10: đề nghị sửa thành “</w:t>
            </w:r>
            <w:r w:rsidRPr="00977576">
              <w:rPr>
                <w:i/>
                <w:sz w:val="26"/>
                <w:szCs w:val="26"/>
              </w:rPr>
              <w:t>Sở Kế hoạch và Đầu tư là cơ quan tiếp nhận trưng cầu giám định trong lĩnh vực kế hoạch và đầu tư ở địa phương theo quy định của Ủy ban nhân dân cấp tỉnh ....</w:t>
            </w:r>
            <w:r w:rsidRPr="00977576">
              <w:rPr>
                <w:sz w:val="26"/>
                <w:szCs w:val="26"/>
              </w:rPr>
              <w:t xml:space="preserve">” </w:t>
            </w:r>
          </w:p>
        </w:tc>
        <w:tc>
          <w:tcPr>
            <w:tcW w:w="1423" w:type="dxa"/>
            <w:tcBorders>
              <w:top w:val="single" w:sz="4" w:space="0" w:color="auto"/>
              <w:left w:val="single" w:sz="4" w:space="0" w:color="auto"/>
              <w:bottom w:val="single" w:sz="4" w:space="0" w:color="auto"/>
              <w:right w:val="single" w:sz="4" w:space="0" w:color="auto"/>
            </w:tcBorders>
            <w:hideMark/>
          </w:tcPr>
          <w:p w14:paraId="0A6F462E"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Sóc Trăng</w:t>
            </w:r>
          </w:p>
        </w:tc>
        <w:tc>
          <w:tcPr>
            <w:tcW w:w="3686" w:type="dxa"/>
            <w:tcBorders>
              <w:top w:val="single" w:sz="4" w:space="0" w:color="auto"/>
              <w:left w:val="single" w:sz="4" w:space="0" w:color="auto"/>
              <w:bottom w:val="single" w:sz="4" w:space="0" w:color="auto"/>
              <w:right w:val="single" w:sz="4" w:space="0" w:color="auto"/>
            </w:tcBorders>
          </w:tcPr>
          <w:p w14:paraId="69E40C2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6CB426C3"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2B146090"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DDFEAD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240D947" w14:textId="77777777" w:rsidR="004F50AB" w:rsidRPr="00977576" w:rsidRDefault="004F50AB" w:rsidP="00FC7FBD">
            <w:pPr>
              <w:spacing w:before="60" w:after="60" w:line="240" w:lineRule="auto"/>
              <w:jc w:val="both"/>
              <w:rPr>
                <w:sz w:val="26"/>
                <w:szCs w:val="26"/>
              </w:rPr>
            </w:pPr>
            <w:r w:rsidRPr="00977576">
              <w:rPr>
                <w:sz w:val="26"/>
                <w:szCs w:val="26"/>
              </w:rPr>
              <w:t>Đề nghị bổ sung điểm a khoản 6: “</w:t>
            </w:r>
            <w:r w:rsidRPr="00977576">
              <w:rPr>
                <w:i/>
                <w:sz w:val="26"/>
                <w:szCs w:val="26"/>
              </w:rPr>
              <w:t>Văn bản phân công, cử, giới thiệu cá nhân, tổ chức thực hiện giám định tư pháp; Quyết định thành lập Hội đồng giám định (nếu có)</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CDC41D9"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Nghệ An</w:t>
            </w:r>
          </w:p>
        </w:tc>
        <w:tc>
          <w:tcPr>
            <w:tcW w:w="3686" w:type="dxa"/>
            <w:tcBorders>
              <w:top w:val="single" w:sz="4" w:space="0" w:color="auto"/>
              <w:left w:val="single" w:sz="4" w:space="0" w:color="auto"/>
              <w:bottom w:val="single" w:sz="4" w:space="0" w:color="auto"/>
              <w:right w:val="single" w:sz="4" w:space="0" w:color="auto"/>
            </w:tcBorders>
          </w:tcPr>
          <w:p w14:paraId="38D6FF7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đã quy định trong dự thảo</w:t>
            </w:r>
          </w:p>
        </w:tc>
      </w:tr>
      <w:tr w:rsidR="004F50AB" w:rsidRPr="00977576" w14:paraId="315C5998"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7C93B58"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DF6804E" w14:textId="77777777" w:rsidR="004F50AB" w:rsidRPr="00977576" w:rsidRDefault="004F50AB" w:rsidP="00FC7FBD">
            <w:pPr>
              <w:spacing w:before="60" w:after="60" w:line="240" w:lineRule="auto"/>
              <w:jc w:val="both"/>
              <w:rPr>
                <w:sz w:val="26"/>
                <w:szCs w:val="26"/>
              </w:rPr>
            </w:pPr>
            <w:r w:rsidRPr="00977576">
              <w:rPr>
                <w:sz w:val="26"/>
                <w:szCs w:val="26"/>
              </w:rPr>
              <w:t>Tại Điều 10, khoản 1, điểm đ là chưa phù hợp. Vì theo quy định của Luật Giám định tư pháp và các văn bản hướng dẫn thi hành thì việc tiếp nhận trưng cầu giám định được thực hiện theo quy định của Luật Giám định tư pháp và các văn bản hướng dẫn thi hành, UBND cấp tỉnh không ban hành quy định thực hiện việc tiếp nhận trưng cầu giám định.</w:t>
            </w:r>
          </w:p>
        </w:tc>
        <w:tc>
          <w:tcPr>
            <w:tcW w:w="1423" w:type="dxa"/>
            <w:tcBorders>
              <w:top w:val="single" w:sz="4" w:space="0" w:color="auto"/>
              <w:left w:val="single" w:sz="4" w:space="0" w:color="auto"/>
              <w:bottom w:val="single" w:sz="4" w:space="0" w:color="auto"/>
              <w:right w:val="single" w:sz="4" w:space="0" w:color="auto"/>
            </w:tcBorders>
            <w:hideMark/>
          </w:tcPr>
          <w:p w14:paraId="44A4E1F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Ngãi</w:t>
            </w:r>
          </w:p>
        </w:tc>
        <w:tc>
          <w:tcPr>
            <w:tcW w:w="3686" w:type="dxa"/>
            <w:tcBorders>
              <w:top w:val="single" w:sz="4" w:space="0" w:color="auto"/>
              <w:left w:val="single" w:sz="4" w:space="0" w:color="auto"/>
              <w:bottom w:val="single" w:sz="4" w:space="0" w:color="auto"/>
              <w:right w:val="single" w:sz="4" w:space="0" w:color="auto"/>
            </w:tcBorders>
          </w:tcPr>
          <w:p w14:paraId="047C977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ACBA3EC"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F60F93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EE5F349"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6B313E9" w14:textId="77777777" w:rsidR="004F50AB" w:rsidRPr="00977576" w:rsidRDefault="004F50AB" w:rsidP="00FC7FBD">
            <w:pPr>
              <w:spacing w:before="60" w:after="60" w:line="240" w:lineRule="auto"/>
              <w:jc w:val="both"/>
              <w:rPr>
                <w:sz w:val="26"/>
                <w:szCs w:val="26"/>
              </w:rPr>
            </w:pPr>
            <w:r w:rsidRPr="00977576">
              <w:rPr>
                <w:sz w:val="26"/>
                <w:szCs w:val="26"/>
              </w:rPr>
              <w:t>Tại điểm đ khoản 1 Điều 10: Bỏ “</w:t>
            </w:r>
            <w:r w:rsidRPr="00977576">
              <w:rPr>
                <w:i/>
                <w:sz w:val="26"/>
                <w:szCs w:val="26"/>
              </w:rPr>
              <w:t>phối hợp với Sở Tư pháp và các cơ quan, đơn vị có liên quan</w:t>
            </w:r>
            <w:r w:rsidRPr="00977576">
              <w:rPr>
                <w:sz w:val="26"/>
                <w:szCs w:val="26"/>
              </w:rPr>
              <w:t>”. Đảm bảo phù hợp với quy định tại Khoản 14 Điều 1 Luật sửa đổi bổ sung một số điều của Luật Giám định tư pháp; khoản 10 Điều 1 Nghị định số 157/2020/NĐ-CP</w:t>
            </w:r>
          </w:p>
        </w:tc>
        <w:tc>
          <w:tcPr>
            <w:tcW w:w="1423" w:type="dxa"/>
            <w:tcBorders>
              <w:top w:val="single" w:sz="4" w:space="0" w:color="auto"/>
              <w:left w:val="single" w:sz="4" w:space="0" w:color="auto"/>
              <w:bottom w:val="single" w:sz="4" w:space="0" w:color="auto"/>
              <w:right w:val="single" w:sz="4" w:space="0" w:color="auto"/>
            </w:tcBorders>
            <w:hideMark/>
          </w:tcPr>
          <w:p w14:paraId="6F0F83B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Sơn La</w:t>
            </w:r>
          </w:p>
        </w:tc>
        <w:tc>
          <w:tcPr>
            <w:tcW w:w="3686" w:type="dxa"/>
            <w:tcBorders>
              <w:top w:val="single" w:sz="4" w:space="0" w:color="auto"/>
              <w:left w:val="single" w:sz="4" w:space="0" w:color="auto"/>
              <w:bottom w:val="single" w:sz="4" w:space="0" w:color="auto"/>
              <w:right w:val="single" w:sz="4" w:space="0" w:color="auto"/>
            </w:tcBorders>
          </w:tcPr>
          <w:p w14:paraId="413C2A6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C33195E"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8557C1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1645E3E4"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2444FB0" w14:textId="77777777" w:rsidR="004F50AB" w:rsidRPr="00977576" w:rsidRDefault="004F50AB" w:rsidP="00FC7FBD">
            <w:pPr>
              <w:spacing w:before="60" w:after="60" w:line="240" w:lineRule="auto"/>
              <w:jc w:val="both"/>
              <w:rPr>
                <w:sz w:val="26"/>
                <w:szCs w:val="26"/>
              </w:rPr>
            </w:pPr>
            <w:r w:rsidRPr="00977576">
              <w:rPr>
                <w:sz w:val="26"/>
                <w:szCs w:val="26"/>
              </w:rPr>
              <w:t>Điểm đ, khoản 1, Điều 10: “</w:t>
            </w:r>
            <w:r w:rsidRPr="00977576">
              <w:rPr>
                <w:i/>
                <w:sz w:val="26"/>
                <w:szCs w:val="26"/>
              </w:rPr>
              <w:t xml:space="preserve">Sở Kế hoạch và Đầu tư </w:t>
            </w:r>
            <w:r w:rsidRPr="00977576">
              <w:rPr>
                <w:b/>
                <w:i/>
                <w:sz w:val="26"/>
                <w:szCs w:val="26"/>
              </w:rPr>
              <w:t>chủ trì</w:t>
            </w:r>
            <w:r w:rsidRPr="00977576">
              <w:rPr>
                <w:i/>
                <w:sz w:val="26"/>
                <w:szCs w:val="26"/>
              </w:rPr>
              <w:t xml:space="preserve">, phối hợp với Sở Tư pháp và các cơ quan, đơn vị liên quan thực hiện việc tiếp nhận trưng cầu giám định </w:t>
            </w:r>
            <w:r w:rsidRPr="00977576">
              <w:rPr>
                <w:b/>
                <w:i/>
                <w:sz w:val="26"/>
                <w:szCs w:val="26"/>
              </w:rPr>
              <w:t>về lĩnh vực kế hoạch và đầu tư</w:t>
            </w:r>
            <w:r w:rsidRPr="00977576">
              <w:rPr>
                <w:i/>
                <w:sz w:val="26"/>
                <w:szCs w:val="26"/>
              </w:rPr>
              <w:t xml:space="preserve"> theo quy định của Ủy ban nhân dân cấp tỉnh, Luật Giám định tư pháp </w:t>
            </w:r>
            <w:r w:rsidRPr="00977576">
              <w:rPr>
                <w:b/>
                <w:i/>
                <w:sz w:val="26"/>
                <w:szCs w:val="26"/>
              </w:rPr>
              <w:t>năm 2012</w:t>
            </w:r>
            <w:r w:rsidRPr="00977576">
              <w:rPr>
                <w:i/>
                <w:sz w:val="26"/>
                <w:szCs w:val="26"/>
              </w:rPr>
              <w:t xml:space="preserve"> và Luật </w:t>
            </w:r>
            <w:r w:rsidRPr="00977576">
              <w:rPr>
                <w:i/>
                <w:sz w:val="26"/>
                <w:szCs w:val="26"/>
              </w:rPr>
              <w:lastRenderedPageBreak/>
              <w:t xml:space="preserve">sửa đổi, bổ sung một số điều của Luật Giám định tư pháp </w:t>
            </w:r>
            <w:r w:rsidRPr="00977576">
              <w:rPr>
                <w:b/>
                <w:i/>
                <w:sz w:val="26"/>
                <w:szCs w:val="26"/>
              </w:rPr>
              <w:t>năm 2020</w:t>
            </w:r>
            <w:r w:rsidRPr="00977576">
              <w:rPr>
                <w:sz w:val="26"/>
                <w:szCs w:val="26"/>
              </w:rPr>
              <w:t>.” “</w:t>
            </w:r>
            <w:r w:rsidRPr="00977576">
              <w:rPr>
                <w:i/>
                <w:sz w:val="26"/>
                <w:szCs w:val="26"/>
              </w:rPr>
              <w:t xml:space="preserve">Trường hợp từ chối giám định, Giám định viên, người giám định tư pháp theo vụ việc hoặc cơ quan, tổ chức được trưng cầu phải có văn bản gửi người trưng cầu giám định theo quy định của Luật Giám định tư pháp </w:t>
            </w:r>
            <w:r w:rsidRPr="00977576">
              <w:rPr>
                <w:b/>
                <w:i/>
                <w:sz w:val="26"/>
                <w:szCs w:val="26"/>
              </w:rPr>
              <w:t>năm 2012</w:t>
            </w:r>
            <w:r w:rsidRPr="00977576">
              <w:rPr>
                <w:i/>
                <w:sz w:val="26"/>
                <w:szCs w:val="26"/>
              </w:rPr>
              <w:t xml:space="preserve"> và Luật sửa đổi, bổ sung một số điều của Luật Giám định tư pháp và nêu rõ lý do từ chối nhận trưng cầu giám định theo quy định </w:t>
            </w:r>
            <w:r w:rsidRPr="00977576">
              <w:rPr>
                <w:b/>
                <w:i/>
                <w:sz w:val="26"/>
                <w:szCs w:val="26"/>
              </w:rPr>
              <w:t>năm 2020</w:t>
            </w:r>
            <w:r w:rsidRPr="00977576">
              <w:rPr>
                <w:sz w:val="26"/>
                <w:szCs w:val="26"/>
              </w:rPr>
              <w:t>”. Đề nghị sửa đổi nội dung trưng cầu giám định liên quan đến lĩnh vực kế hoạch và đầu tư thì mới phát sinh nhiệm vụ giám định viên tư pháp lĩnh vực kế hoạch và đầu tư; thống nhất việc trích dẫn Luật tại các điều, Khoản của Thông tư.</w:t>
            </w:r>
          </w:p>
        </w:tc>
        <w:tc>
          <w:tcPr>
            <w:tcW w:w="1423" w:type="dxa"/>
            <w:tcBorders>
              <w:top w:val="single" w:sz="4" w:space="0" w:color="auto"/>
              <w:left w:val="single" w:sz="4" w:space="0" w:color="auto"/>
              <w:bottom w:val="single" w:sz="4" w:space="0" w:color="auto"/>
              <w:right w:val="single" w:sz="4" w:space="0" w:color="auto"/>
            </w:tcBorders>
            <w:hideMark/>
          </w:tcPr>
          <w:p w14:paraId="61B1CCB5"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Thanh Hóa</w:t>
            </w:r>
          </w:p>
        </w:tc>
        <w:tc>
          <w:tcPr>
            <w:tcW w:w="3686" w:type="dxa"/>
            <w:tcBorders>
              <w:top w:val="single" w:sz="4" w:space="0" w:color="auto"/>
              <w:left w:val="single" w:sz="4" w:space="0" w:color="auto"/>
              <w:bottom w:val="single" w:sz="4" w:space="0" w:color="auto"/>
              <w:right w:val="single" w:sz="4" w:space="0" w:color="auto"/>
            </w:tcBorders>
          </w:tcPr>
          <w:p w14:paraId="7D07175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w:t>
            </w:r>
          </w:p>
          <w:p w14:paraId="141656EB"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được bổ sung trong dự thảo</w:t>
            </w:r>
          </w:p>
          <w:p w14:paraId="38113CC7"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1EFCFE8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286DB2B"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1A92E5C7" w14:textId="77777777" w:rsidR="004F50AB" w:rsidRPr="00977576" w:rsidRDefault="004F50AB" w:rsidP="00FC7FBD">
            <w:pPr>
              <w:jc w:val="both"/>
              <w:rPr>
                <w:sz w:val="26"/>
                <w:szCs w:val="26"/>
              </w:rPr>
            </w:pPr>
            <w:r w:rsidRPr="00977576">
              <w:rPr>
                <w:sz w:val="26"/>
                <w:szCs w:val="26"/>
              </w:rPr>
              <w:t>Tại điểm a, khoản 6, Điều 10: Đề nghị sửa thành “</w:t>
            </w:r>
            <w:r w:rsidRPr="00977576">
              <w:rPr>
                <w:i/>
                <w:sz w:val="26"/>
                <w:szCs w:val="26"/>
              </w:rPr>
              <w:t xml:space="preserve">Hồ sơ giám định tư pháp do người thực hiện giám định tư pháp lập, bao gồm: Quyết định trưng cầu giám định và tài liệu kèm theo (nếu có); biên bản giao, nhận hồ sơ, đối tượng trưng cầu, yêu cầu giám định; văn bản ghi nhận quá trình thực hiện giám định; bản ảnh giám định (nếu có); kết luận giám định trước đó hoặc kết quả xét nghiệm, thực hiện giám định do người khác thực hiện (nếu có) và các tài liệu khác có liên quan đến toàn bộ quá trình thực hiện hoạt động giám định, kết luận giám định tư pháp, </w:t>
            </w:r>
            <w:r w:rsidRPr="00977576">
              <w:rPr>
                <w:b/>
                <w:i/>
                <w:sz w:val="26"/>
                <w:szCs w:val="26"/>
                <w:u w:val="single"/>
              </w:rPr>
              <w:t>Biên bản bàn giao kết luận giám định;</w:t>
            </w:r>
            <w:r w:rsidRPr="00977576">
              <w:rPr>
                <w:sz w:val="26"/>
                <w:szCs w:val="26"/>
              </w:rPr>
              <w:t xml:space="preserve">”. </w:t>
            </w:r>
          </w:p>
        </w:tc>
        <w:tc>
          <w:tcPr>
            <w:tcW w:w="1423" w:type="dxa"/>
            <w:tcBorders>
              <w:top w:val="single" w:sz="4" w:space="0" w:color="auto"/>
              <w:left w:val="single" w:sz="4" w:space="0" w:color="auto"/>
              <w:bottom w:val="single" w:sz="4" w:space="0" w:color="auto"/>
              <w:right w:val="single" w:sz="4" w:space="0" w:color="auto"/>
            </w:tcBorders>
            <w:hideMark/>
          </w:tcPr>
          <w:p w14:paraId="1085BF04"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Yên Bái</w:t>
            </w:r>
          </w:p>
        </w:tc>
        <w:tc>
          <w:tcPr>
            <w:tcW w:w="3686" w:type="dxa"/>
            <w:tcBorders>
              <w:top w:val="single" w:sz="4" w:space="0" w:color="auto"/>
              <w:left w:val="single" w:sz="4" w:space="0" w:color="auto"/>
              <w:bottom w:val="single" w:sz="4" w:space="0" w:color="auto"/>
              <w:right w:val="single" w:sz="4" w:space="0" w:color="auto"/>
            </w:tcBorders>
          </w:tcPr>
          <w:p w14:paraId="75FDA70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Không tiếp thu. Bởi vì, kết luận giám định được gửi cho Cơ quan điều tra bằng nhiều hình thức khác nhau (qua đường công </w:t>
            </w:r>
            <w:proofErr w:type="gramStart"/>
            <w:r w:rsidRPr="00977576">
              <w:rPr>
                <w:rFonts w:eastAsia="Times New Roman"/>
                <w:sz w:val="26"/>
                <w:szCs w:val="26"/>
              </w:rPr>
              <w:t>văn..</w:t>
            </w:r>
            <w:proofErr w:type="gramEnd"/>
            <w:r w:rsidRPr="00977576">
              <w:rPr>
                <w:rFonts w:eastAsia="Times New Roman"/>
                <w:sz w:val="26"/>
                <w:szCs w:val="26"/>
              </w:rPr>
              <w:t>) nên việc quy định</w:t>
            </w:r>
            <w:r w:rsidRPr="00977576">
              <w:rPr>
                <w:b/>
                <w:i/>
                <w:sz w:val="26"/>
                <w:szCs w:val="26"/>
                <w:u w:val="single"/>
              </w:rPr>
              <w:t xml:space="preserve"> Biên bản bàn giao kết luận giám định là không phù hợp</w:t>
            </w:r>
          </w:p>
        </w:tc>
      </w:tr>
      <w:tr w:rsidR="004F50AB" w:rsidRPr="00977576" w14:paraId="4EE4266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ABD2BD3"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64732FD" w14:textId="77777777" w:rsidR="004F50AB" w:rsidRPr="00977576" w:rsidRDefault="004F50AB" w:rsidP="00FC7FBD">
            <w:pPr>
              <w:jc w:val="both"/>
              <w:rPr>
                <w:sz w:val="26"/>
                <w:szCs w:val="26"/>
              </w:rPr>
            </w:pPr>
            <w:r w:rsidRPr="00977576">
              <w:rPr>
                <w:sz w:val="26"/>
                <w:szCs w:val="26"/>
              </w:rPr>
              <w:t>- Điều 10: Đề nghị bổ sung hồ sơ trưng cầu giám định tư pháp gồm những thông tin, tài liệu … nào?</w:t>
            </w:r>
          </w:p>
          <w:p w14:paraId="247BFEFC" w14:textId="77777777" w:rsidR="004F50AB" w:rsidRPr="00977576" w:rsidRDefault="004F50AB" w:rsidP="00FC7FBD">
            <w:pPr>
              <w:jc w:val="both"/>
              <w:rPr>
                <w:sz w:val="26"/>
                <w:szCs w:val="26"/>
              </w:rPr>
            </w:pPr>
            <w:r w:rsidRPr="00977576">
              <w:rPr>
                <w:sz w:val="26"/>
                <w:szCs w:val="26"/>
              </w:rPr>
              <w:lastRenderedPageBreak/>
              <w:t>- Điểm đ khoản 1 Điều 10: Đề nghị thống nhất ghi trích dẫn văn bản là “</w:t>
            </w:r>
            <w:r w:rsidRPr="00977576">
              <w:rPr>
                <w:i/>
                <w:sz w:val="26"/>
                <w:szCs w:val="26"/>
              </w:rPr>
              <w:t>Luật Giám định tư pháp 2012 và Luật sửa đổi, bổ sung một số điều của Luật Giám định tư pháp năm 2020</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3F1D2C0"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Tổng cục thống kê</w:t>
            </w:r>
          </w:p>
        </w:tc>
        <w:tc>
          <w:tcPr>
            <w:tcW w:w="3686" w:type="dxa"/>
            <w:tcBorders>
              <w:top w:val="single" w:sz="4" w:space="0" w:color="auto"/>
              <w:left w:val="single" w:sz="4" w:space="0" w:color="auto"/>
              <w:bottom w:val="single" w:sz="4" w:space="0" w:color="auto"/>
              <w:right w:val="single" w:sz="4" w:space="0" w:color="auto"/>
            </w:tcBorders>
          </w:tcPr>
          <w:p w14:paraId="2F2EFB59"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 Bời vì, hồ sơ mỗi vụ việc khác nhau cho mneen không quy định cứng nhắc hồ sơ bao gồm những tài liệu nào.</w:t>
            </w:r>
          </w:p>
          <w:p w14:paraId="386D58E1" w14:textId="77777777" w:rsidR="004F50AB" w:rsidRPr="00977576" w:rsidRDefault="004F50AB" w:rsidP="00FC7FBD">
            <w:pPr>
              <w:spacing w:before="60" w:after="60" w:line="240" w:lineRule="auto"/>
              <w:jc w:val="both"/>
              <w:rPr>
                <w:rFonts w:eastAsia="Times New Roman"/>
                <w:sz w:val="26"/>
                <w:szCs w:val="26"/>
              </w:rPr>
            </w:pPr>
          </w:p>
          <w:p w14:paraId="55F77785"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11B1039C"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1EF15815"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1A30AA0"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6DB6C9A" w14:textId="77777777" w:rsidR="004F50AB" w:rsidRPr="00977576" w:rsidRDefault="004F50AB" w:rsidP="00FC7FBD">
            <w:pPr>
              <w:jc w:val="both"/>
              <w:rPr>
                <w:sz w:val="26"/>
                <w:szCs w:val="26"/>
              </w:rPr>
            </w:pPr>
            <w:r w:rsidRPr="00977576">
              <w:rPr>
                <w:sz w:val="26"/>
                <w:szCs w:val="26"/>
              </w:rPr>
              <w:t>Điều 10 về quy trình thực hiện giám định tư pháp đề nghị Quý Vụ cần bổ sung, quy định rõ trình tự, thủ tục đối với các trường hợp: (i) trưng cầu giám định tư pháp gửi đến Bộ Kế hoạch và Đầu tư; (ii) trưng cầu giám định tư pháp gửi trực tiếp đến giám định viện tư pháp, người giám định tư pháp theo vụ việc là cán bộ, công chức thuộc các đơn vị của Bộ Kế hoạch và Đầu tư; (iii) trưng cầu giám định tư pháp gửi đến Sở Kế hoạch và Đầu tư... </w:t>
            </w:r>
          </w:p>
        </w:tc>
        <w:tc>
          <w:tcPr>
            <w:tcW w:w="1423" w:type="dxa"/>
            <w:tcBorders>
              <w:top w:val="single" w:sz="4" w:space="0" w:color="auto"/>
              <w:left w:val="single" w:sz="4" w:space="0" w:color="auto"/>
              <w:bottom w:val="single" w:sz="4" w:space="0" w:color="auto"/>
              <w:right w:val="single" w:sz="4" w:space="0" w:color="auto"/>
            </w:tcBorders>
            <w:hideMark/>
          </w:tcPr>
          <w:p w14:paraId="2AE20692"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Vụ Tổng hợp kinh tế quốc dân</w:t>
            </w:r>
          </w:p>
        </w:tc>
        <w:tc>
          <w:tcPr>
            <w:tcW w:w="3686" w:type="dxa"/>
            <w:tcBorders>
              <w:top w:val="single" w:sz="4" w:space="0" w:color="auto"/>
              <w:left w:val="single" w:sz="4" w:space="0" w:color="auto"/>
              <w:bottom w:val="single" w:sz="4" w:space="0" w:color="auto"/>
              <w:right w:val="single" w:sz="4" w:space="0" w:color="auto"/>
            </w:tcBorders>
          </w:tcPr>
          <w:p w14:paraId="3C22D27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Đã quy định cụ thể trong dự thảo.</w:t>
            </w:r>
          </w:p>
        </w:tc>
      </w:tr>
      <w:tr w:rsidR="004F50AB" w:rsidRPr="00977576" w14:paraId="53B88F59"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2BCCD53A"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6C1CE35D" w14:textId="77777777" w:rsidR="004F50AB" w:rsidRPr="00977576" w:rsidRDefault="004F50AB" w:rsidP="00FC7FBD">
            <w:pPr>
              <w:jc w:val="both"/>
              <w:rPr>
                <w:sz w:val="26"/>
                <w:szCs w:val="26"/>
              </w:rPr>
            </w:pPr>
            <w:r w:rsidRPr="00977576">
              <w:rPr>
                <w:sz w:val="26"/>
                <w:szCs w:val="26"/>
              </w:rPr>
              <w:t>Điều 10: </w:t>
            </w:r>
          </w:p>
          <w:p w14:paraId="2B4B6A10" w14:textId="77777777" w:rsidR="004F50AB" w:rsidRPr="00977576" w:rsidRDefault="004F50AB" w:rsidP="00FC7FBD">
            <w:pPr>
              <w:jc w:val="both"/>
              <w:rPr>
                <w:sz w:val="26"/>
                <w:szCs w:val="26"/>
              </w:rPr>
            </w:pPr>
            <w:r w:rsidRPr="00977576">
              <w:rPr>
                <w:sz w:val="26"/>
                <w:szCs w:val="26"/>
              </w:rPr>
              <w:t>- Đề nghị xem xét, sửa lại Điểm d Khoản 1 như sau: </w:t>
            </w:r>
          </w:p>
          <w:p w14:paraId="0730A449" w14:textId="77777777" w:rsidR="004F50AB" w:rsidRPr="00977576" w:rsidRDefault="004F50AB" w:rsidP="00FC7FBD">
            <w:pPr>
              <w:jc w:val="both"/>
              <w:rPr>
                <w:sz w:val="26"/>
                <w:szCs w:val="26"/>
              </w:rPr>
            </w:pPr>
            <w:r w:rsidRPr="00977576">
              <w:rPr>
                <w:sz w:val="26"/>
                <w:szCs w:val="26"/>
              </w:rPr>
              <w:t>“</w:t>
            </w:r>
            <w:r w:rsidRPr="00977576">
              <w:rPr>
                <w:b/>
                <w:sz w:val="26"/>
                <w:szCs w:val="26"/>
              </w:rPr>
              <w:t>Trường hợp</w:t>
            </w:r>
            <w:r w:rsidRPr="00977576">
              <w:rPr>
                <w:sz w:val="26"/>
                <w:szCs w:val="26"/>
              </w:rPr>
              <w:t xml:space="preserve"> văn bản trưng cầu giám định gửi đến Bộ Kế hoạch và Đầu tư thì </w:t>
            </w:r>
            <w:r w:rsidRPr="00977576">
              <w:rPr>
                <w:b/>
                <w:sz w:val="26"/>
                <w:szCs w:val="26"/>
              </w:rPr>
              <w:t>trong thời hạn 07 ngày làm việc kể từ ngày nhận được quyết định trưng cầu giám định</w:t>
            </w:r>
            <w:r w:rsidRPr="00977576">
              <w:rPr>
                <w:sz w:val="26"/>
                <w:szCs w:val="26"/>
              </w:rPr>
              <w:t>, Vụ Pháp chế chủ trì, phối hợp với Thủ trưởng đơn vị thuộc Bộ có liên quan... theo quy định”. </w:t>
            </w:r>
          </w:p>
          <w:p w14:paraId="701B2808" w14:textId="77777777" w:rsidR="004F50AB" w:rsidRPr="00977576" w:rsidRDefault="004F50AB" w:rsidP="00FC7FBD">
            <w:pPr>
              <w:jc w:val="both"/>
              <w:rPr>
                <w:sz w:val="26"/>
                <w:szCs w:val="26"/>
              </w:rPr>
            </w:pPr>
            <w:r w:rsidRPr="00977576">
              <w:rPr>
                <w:sz w:val="26"/>
                <w:szCs w:val="26"/>
              </w:rPr>
              <w:t>- Đề nghị xem xét, sửa lại Điểm Khoản 1 như sau: </w:t>
            </w:r>
          </w:p>
          <w:p w14:paraId="5CDBBEDB" w14:textId="77777777" w:rsidR="004F50AB" w:rsidRPr="00977576" w:rsidRDefault="004F50AB" w:rsidP="00FC7FBD">
            <w:pPr>
              <w:jc w:val="both"/>
              <w:rPr>
                <w:sz w:val="26"/>
                <w:szCs w:val="26"/>
              </w:rPr>
            </w:pPr>
            <w:r w:rsidRPr="00977576">
              <w:rPr>
                <w:sz w:val="26"/>
                <w:szCs w:val="26"/>
              </w:rPr>
              <w:t>“</w:t>
            </w:r>
            <w:r w:rsidRPr="00977576">
              <w:rPr>
                <w:b/>
                <w:sz w:val="26"/>
                <w:szCs w:val="26"/>
              </w:rPr>
              <w:t xml:space="preserve">Trường hợp văn bản trưng cầu giám định gửi đến Ủy ban nhân dân cấp tỉnh thì trong thời hạn 07 ngày làm việc kể từ ngày nhận </w:t>
            </w:r>
            <w:r w:rsidRPr="00977576">
              <w:rPr>
                <w:b/>
                <w:sz w:val="26"/>
                <w:szCs w:val="26"/>
              </w:rPr>
              <w:lastRenderedPageBreak/>
              <w:t>được quyết định trưng cầu giám định</w:t>
            </w:r>
            <w:r w:rsidRPr="00977576">
              <w:rPr>
                <w:sz w:val="26"/>
                <w:szCs w:val="26"/>
              </w:rPr>
              <w:t>, Sở Kế hoạch và Đầu tư phối hợp với Sở Tư pháp và các cơ quan, đơn vị liên quan... và Luật sửa đổi, bổ sung một số điều của Luật Giám định tư pháp”. </w:t>
            </w:r>
          </w:p>
          <w:p w14:paraId="7535AC73" w14:textId="77777777" w:rsidR="004F50AB" w:rsidRPr="00977576" w:rsidRDefault="004F50AB" w:rsidP="00FC7FBD">
            <w:pPr>
              <w:jc w:val="both"/>
              <w:rPr>
                <w:sz w:val="26"/>
                <w:szCs w:val="26"/>
              </w:rPr>
            </w:pPr>
            <w:r w:rsidRPr="00977576">
              <w:rPr>
                <w:sz w:val="26"/>
                <w:szCs w:val="26"/>
              </w:rPr>
              <w:t>- Đề nghị nghiên cứu, bổ sung một điểm mới (Điểm e) vào Khoản 1 Điều 10 quy định về việc từ chối giám định trong các trường hợp do Luật Giám định tư pháp, Luật sửa đổi, bổ sung của Luật Giám định tư pháp và các văn bản pháp luật có liên quan quy định để áp dụng được thống nhất. </w:t>
            </w:r>
          </w:p>
          <w:p w14:paraId="2725B044" w14:textId="77777777" w:rsidR="004F50AB" w:rsidRPr="00977576" w:rsidRDefault="004F50AB" w:rsidP="00FC7FBD">
            <w:pPr>
              <w:jc w:val="both"/>
              <w:rPr>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6BE7D72C"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3836B536" w14:textId="77777777" w:rsidR="004F50AB" w:rsidRPr="00977576" w:rsidRDefault="004F50AB" w:rsidP="00FC7FBD">
            <w:pPr>
              <w:spacing w:before="60" w:after="60" w:line="240" w:lineRule="auto"/>
              <w:jc w:val="both"/>
              <w:rPr>
                <w:rFonts w:eastAsia="Times New Roman"/>
                <w:sz w:val="26"/>
                <w:szCs w:val="26"/>
              </w:rPr>
            </w:pPr>
          </w:p>
          <w:p w14:paraId="25D2A6C5"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w:t>
            </w:r>
          </w:p>
          <w:p w14:paraId="1D54985A" w14:textId="77777777" w:rsidR="004F50AB" w:rsidRPr="00977576" w:rsidRDefault="004F50AB" w:rsidP="00FC7FBD">
            <w:pPr>
              <w:spacing w:before="60" w:after="60" w:line="240" w:lineRule="auto"/>
              <w:jc w:val="both"/>
              <w:rPr>
                <w:rFonts w:eastAsia="Times New Roman"/>
                <w:sz w:val="26"/>
                <w:szCs w:val="26"/>
              </w:rPr>
            </w:pPr>
          </w:p>
          <w:p w14:paraId="516584CB" w14:textId="77777777" w:rsidR="004F50AB" w:rsidRPr="00977576" w:rsidRDefault="004F50AB" w:rsidP="00FC7FBD">
            <w:pPr>
              <w:spacing w:before="60" w:after="60" w:line="240" w:lineRule="auto"/>
              <w:jc w:val="both"/>
              <w:rPr>
                <w:rFonts w:eastAsia="Times New Roman"/>
                <w:sz w:val="26"/>
                <w:szCs w:val="26"/>
              </w:rPr>
            </w:pPr>
          </w:p>
          <w:p w14:paraId="3EA44041" w14:textId="77777777" w:rsidR="004F50AB" w:rsidRPr="00977576" w:rsidRDefault="004F50AB" w:rsidP="00FC7FBD">
            <w:pPr>
              <w:spacing w:before="60" w:after="60" w:line="240" w:lineRule="auto"/>
              <w:jc w:val="both"/>
              <w:rPr>
                <w:rFonts w:eastAsia="Times New Roman"/>
                <w:sz w:val="26"/>
                <w:szCs w:val="26"/>
              </w:rPr>
            </w:pPr>
          </w:p>
          <w:p w14:paraId="3E41D5A8" w14:textId="77777777" w:rsidR="004F50AB" w:rsidRPr="00977576" w:rsidRDefault="004F50AB" w:rsidP="00FC7FBD">
            <w:pPr>
              <w:spacing w:before="60" w:after="60" w:line="240" w:lineRule="auto"/>
              <w:jc w:val="both"/>
              <w:rPr>
                <w:rFonts w:eastAsia="Times New Roman"/>
                <w:sz w:val="26"/>
                <w:szCs w:val="26"/>
              </w:rPr>
            </w:pPr>
          </w:p>
          <w:p w14:paraId="7EAE51EA" w14:textId="77777777" w:rsidR="004F50AB" w:rsidRPr="00977576" w:rsidRDefault="004F50AB" w:rsidP="00FC7FBD">
            <w:pPr>
              <w:spacing w:before="60" w:after="60" w:line="240" w:lineRule="auto"/>
              <w:jc w:val="both"/>
              <w:rPr>
                <w:rFonts w:eastAsia="Times New Roman"/>
                <w:sz w:val="26"/>
                <w:szCs w:val="26"/>
              </w:rPr>
            </w:pPr>
          </w:p>
          <w:p w14:paraId="00896D95" w14:textId="77777777" w:rsidR="004F50AB" w:rsidRPr="00977576" w:rsidRDefault="004F50AB" w:rsidP="00FC7FBD">
            <w:pPr>
              <w:spacing w:before="60" w:after="60" w:line="240" w:lineRule="auto"/>
              <w:jc w:val="both"/>
              <w:rPr>
                <w:rFonts w:eastAsia="Times New Roman"/>
                <w:sz w:val="26"/>
                <w:szCs w:val="26"/>
              </w:rPr>
            </w:pPr>
          </w:p>
          <w:p w14:paraId="333D8C13"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w:t>
            </w:r>
          </w:p>
          <w:p w14:paraId="5B338F6A" w14:textId="77777777" w:rsidR="004F50AB" w:rsidRPr="00977576" w:rsidRDefault="004F50AB" w:rsidP="00FC7FBD">
            <w:pPr>
              <w:spacing w:before="60" w:after="60" w:line="240" w:lineRule="auto"/>
              <w:jc w:val="both"/>
              <w:rPr>
                <w:rFonts w:eastAsia="Times New Roman"/>
                <w:sz w:val="26"/>
                <w:szCs w:val="26"/>
              </w:rPr>
            </w:pPr>
          </w:p>
          <w:p w14:paraId="6411CB08" w14:textId="77777777" w:rsidR="004F50AB" w:rsidRPr="00977576" w:rsidRDefault="004F50AB" w:rsidP="00FC7FBD">
            <w:pPr>
              <w:spacing w:before="60" w:after="60" w:line="240" w:lineRule="auto"/>
              <w:jc w:val="both"/>
              <w:rPr>
                <w:rFonts w:eastAsia="Times New Roman"/>
                <w:sz w:val="26"/>
                <w:szCs w:val="26"/>
              </w:rPr>
            </w:pPr>
          </w:p>
          <w:p w14:paraId="19A6DB42" w14:textId="77777777" w:rsidR="004F50AB" w:rsidRPr="00977576" w:rsidRDefault="004F50AB" w:rsidP="00FC7FBD">
            <w:pPr>
              <w:spacing w:before="60" w:after="60" w:line="240" w:lineRule="auto"/>
              <w:jc w:val="both"/>
              <w:rPr>
                <w:rFonts w:eastAsia="Times New Roman"/>
                <w:sz w:val="26"/>
                <w:szCs w:val="26"/>
              </w:rPr>
            </w:pPr>
          </w:p>
          <w:p w14:paraId="3136354A" w14:textId="77777777" w:rsidR="004F50AB" w:rsidRPr="00977576" w:rsidRDefault="004F50AB" w:rsidP="00FC7FBD">
            <w:pPr>
              <w:spacing w:before="60" w:after="60" w:line="240" w:lineRule="auto"/>
              <w:jc w:val="both"/>
              <w:rPr>
                <w:rFonts w:eastAsia="Times New Roman"/>
                <w:sz w:val="26"/>
                <w:szCs w:val="26"/>
              </w:rPr>
            </w:pPr>
          </w:p>
          <w:p w14:paraId="07A72836" w14:textId="77777777" w:rsidR="004F50AB" w:rsidRPr="00977576" w:rsidRDefault="004F50AB" w:rsidP="00FC7FBD">
            <w:pPr>
              <w:spacing w:before="60" w:after="60" w:line="240" w:lineRule="auto"/>
              <w:jc w:val="both"/>
              <w:rPr>
                <w:rFonts w:eastAsia="Times New Roman"/>
                <w:sz w:val="26"/>
                <w:szCs w:val="26"/>
              </w:rPr>
            </w:pPr>
          </w:p>
          <w:p w14:paraId="32BE484E" w14:textId="77777777" w:rsidR="004F50AB" w:rsidRPr="00977576" w:rsidRDefault="004F50AB" w:rsidP="00FC7FBD">
            <w:pPr>
              <w:spacing w:before="60" w:after="60" w:line="240" w:lineRule="auto"/>
              <w:jc w:val="both"/>
              <w:rPr>
                <w:rFonts w:eastAsia="Times New Roman"/>
                <w:sz w:val="26"/>
                <w:szCs w:val="26"/>
              </w:rPr>
            </w:pPr>
          </w:p>
          <w:p w14:paraId="48E8A403" w14:textId="77777777" w:rsidR="004F50AB" w:rsidRPr="00977576" w:rsidRDefault="004F50AB" w:rsidP="00FC7FBD">
            <w:pPr>
              <w:spacing w:before="60" w:after="60" w:line="240" w:lineRule="auto"/>
              <w:jc w:val="both"/>
              <w:rPr>
                <w:rFonts w:eastAsia="Times New Roman"/>
                <w:sz w:val="26"/>
                <w:szCs w:val="26"/>
              </w:rPr>
            </w:pPr>
          </w:p>
          <w:p w14:paraId="1FE8F277" w14:textId="77777777" w:rsidR="004F50AB" w:rsidRPr="00977576" w:rsidRDefault="004F50AB" w:rsidP="00FC7FBD">
            <w:pPr>
              <w:spacing w:before="60" w:after="60" w:line="240" w:lineRule="auto"/>
              <w:jc w:val="both"/>
              <w:rPr>
                <w:rFonts w:eastAsia="Times New Roman"/>
                <w:sz w:val="26"/>
                <w:szCs w:val="26"/>
              </w:rPr>
            </w:pPr>
          </w:p>
          <w:p w14:paraId="46AA7DD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 Không tiếp thu. Bởi vì, cac trường hợp từ chối phải có lý do</w:t>
            </w:r>
          </w:p>
          <w:p w14:paraId="15ABA829" w14:textId="77777777" w:rsidR="004F50AB" w:rsidRPr="00977576" w:rsidRDefault="004F50AB" w:rsidP="00FC7FBD">
            <w:pPr>
              <w:spacing w:before="60" w:after="60" w:line="240" w:lineRule="auto"/>
              <w:jc w:val="both"/>
              <w:rPr>
                <w:rFonts w:eastAsia="Times New Roman"/>
                <w:sz w:val="26"/>
                <w:szCs w:val="26"/>
              </w:rPr>
            </w:pPr>
          </w:p>
          <w:p w14:paraId="755EDFB1"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4D54D48A"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A602185"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4F2E381" w14:textId="77777777" w:rsidR="004F50AB" w:rsidRPr="00977576" w:rsidRDefault="004F50AB" w:rsidP="00FC7FBD">
            <w:pPr>
              <w:jc w:val="both"/>
              <w:rPr>
                <w:sz w:val="26"/>
                <w:szCs w:val="26"/>
              </w:rPr>
            </w:pPr>
            <w:r w:rsidRPr="00977576">
              <w:rPr>
                <w:sz w:val="26"/>
                <w:szCs w:val="26"/>
              </w:rPr>
              <w:t>Đề nghị bỏ cụm từ tại điểm đ khoản 1: “</w:t>
            </w:r>
            <w:r w:rsidRPr="00977576">
              <w:rPr>
                <w:i/>
                <w:sz w:val="26"/>
                <w:szCs w:val="26"/>
              </w:rPr>
              <w:t>phối hợp Sở Tư pháp và các cơ quan, đơn vị liên quan</w:t>
            </w:r>
            <w:r w:rsidRPr="00977576">
              <w:rPr>
                <w:sz w:val="26"/>
                <w:szCs w:val="26"/>
              </w:rPr>
              <w:t xml:space="preserve">” </w:t>
            </w:r>
          </w:p>
        </w:tc>
        <w:tc>
          <w:tcPr>
            <w:tcW w:w="1423" w:type="dxa"/>
            <w:tcBorders>
              <w:top w:val="single" w:sz="4" w:space="0" w:color="auto"/>
              <w:left w:val="single" w:sz="4" w:space="0" w:color="auto"/>
              <w:bottom w:val="single" w:sz="4" w:space="0" w:color="auto"/>
              <w:right w:val="single" w:sz="4" w:space="0" w:color="auto"/>
            </w:tcBorders>
            <w:hideMark/>
          </w:tcPr>
          <w:p w14:paraId="750E8CD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4A3D670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sửa đổi trong dự thảo</w:t>
            </w:r>
          </w:p>
          <w:p w14:paraId="30A537A7"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2D573601"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4A6A87ED"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73ED681C" w14:textId="77777777" w:rsidR="004F50AB" w:rsidRPr="00977576" w:rsidRDefault="004F50AB" w:rsidP="00FC7FBD">
            <w:pPr>
              <w:jc w:val="both"/>
              <w:rPr>
                <w:sz w:val="26"/>
                <w:szCs w:val="26"/>
              </w:rPr>
            </w:pPr>
            <w:r w:rsidRPr="00977576">
              <w:rPr>
                <w:sz w:val="26"/>
                <w:szCs w:val="26"/>
              </w:rPr>
              <w:t>Điểm d khoản 1 Điều 10: Đề nghị nghiên cứu chỉnh lý theo hướng một cơ quan đầu mối chủ trì tiếp nhận, lựa chọn và làm thủ tục cử người giám định tư pháp, các cơ quan còn lại phối hợp thực hiện.</w:t>
            </w:r>
          </w:p>
        </w:tc>
        <w:tc>
          <w:tcPr>
            <w:tcW w:w="1423" w:type="dxa"/>
            <w:tcBorders>
              <w:top w:val="single" w:sz="4" w:space="0" w:color="auto"/>
              <w:left w:val="single" w:sz="4" w:space="0" w:color="auto"/>
              <w:bottom w:val="single" w:sz="4" w:space="0" w:color="auto"/>
              <w:right w:val="single" w:sz="4" w:space="0" w:color="auto"/>
            </w:tcBorders>
          </w:tcPr>
          <w:p w14:paraId="75BFF24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Công an</w:t>
            </w:r>
          </w:p>
        </w:tc>
        <w:tc>
          <w:tcPr>
            <w:tcW w:w="3686" w:type="dxa"/>
            <w:tcBorders>
              <w:top w:val="single" w:sz="4" w:space="0" w:color="auto"/>
              <w:left w:val="single" w:sz="4" w:space="0" w:color="auto"/>
              <w:bottom w:val="single" w:sz="4" w:space="0" w:color="auto"/>
              <w:right w:val="single" w:sz="4" w:space="0" w:color="auto"/>
            </w:tcBorders>
          </w:tcPr>
          <w:p w14:paraId="5FBE949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Đã quy định trong dự thảo</w:t>
            </w:r>
          </w:p>
        </w:tc>
      </w:tr>
      <w:tr w:rsidR="004F50AB" w:rsidRPr="00977576" w14:paraId="215BB5B7"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05BF9357"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21843551"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Về quy trình giám định tư pháp: Các điều khoản về quy trình thực hiện giám định của dự thảo Thông tư mới chỉ mang tính nguyên tắc về tiếp nhận giám định, chuẩn bị giám định, thực hiện giám định, kết luận giám định mà chưa thiết lập được trình tự, các bước thực hiện giám định cụ thể và thời hạn đối từng giai đoạn, từng loại việc cụ thể để bảo đảm thực hiện thống nhất. Trong khi đó, một quy trình giám định tư pháp phải thể </w:t>
            </w:r>
            <w:r w:rsidRPr="00977576">
              <w:rPr>
                <w:rFonts w:eastAsia="Times New Roman"/>
                <w:iCs/>
                <w:sz w:val="26"/>
                <w:szCs w:val="26"/>
              </w:rPr>
              <w:lastRenderedPageBreak/>
              <w:t>hiện được cách thức cụ thể để thực hiện giám định; xác định rõ các bước từ khi bắt đầu đến khi kết thúc công việc; trong mỗi bước cần xác định được đối tượng thực hiện, nội dung cần làm, cách thức, phương pháp làm, thời gian cần thực hiện... và sơ đồ hóa các quy trình giám định.</w:t>
            </w:r>
          </w:p>
          <w:p w14:paraId="67FE2D8E" w14:textId="77777777" w:rsidR="004F50AB" w:rsidRPr="00977576" w:rsidRDefault="004F50AB" w:rsidP="00FC7FBD">
            <w:pPr>
              <w:jc w:val="both"/>
              <w:rPr>
                <w:sz w:val="26"/>
                <w:szCs w:val="26"/>
              </w:rPr>
            </w:pPr>
            <w:r w:rsidRPr="00977576">
              <w:rPr>
                <w:rFonts w:eastAsia="Times New Roman"/>
                <w:iCs/>
                <w:sz w:val="26"/>
                <w:szCs w:val="26"/>
              </w:rPr>
              <w:t>- Về Hồ sơ giám định: Khoản 2 Điều 33 của Luật Giám định tư pháp quy định: “Bộ trưởng, Thủ trưởng cơ quan ngang bộ có trách nhiệm quy định chi tiết về mẫu, thành phần hồ sơ từng loại việc giám định và chế độ lưu trữ hồ sơ giám định tư pháp ở lĩnh vực thuộc thẩm quyền quản lý”. Do đó, đề nghị cơ quan chủ trì soạn thảo nghiên cứu, quy định cụ thể hơn nữa về mẫu, thành phần hồ sơ của từng loại việc giám định trong lĩnh vực kế hoạch và đầu tư.</w:t>
            </w:r>
          </w:p>
        </w:tc>
        <w:tc>
          <w:tcPr>
            <w:tcW w:w="1423" w:type="dxa"/>
            <w:tcBorders>
              <w:top w:val="single" w:sz="4" w:space="0" w:color="auto"/>
              <w:left w:val="single" w:sz="4" w:space="0" w:color="auto"/>
              <w:bottom w:val="single" w:sz="4" w:space="0" w:color="auto"/>
              <w:right w:val="single" w:sz="4" w:space="0" w:color="auto"/>
            </w:tcBorders>
          </w:tcPr>
          <w:p w14:paraId="1D26853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Bộ Tư pháp</w:t>
            </w:r>
          </w:p>
        </w:tc>
        <w:tc>
          <w:tcPr>
            <w:tcW w:w="3686" w:type="dxa"/>
            <w:tcBorders>
              <w:top w:val="single" w:sz="4" w:space="0" w:color="auto"/>
              <w:left w:val="single" w:sz="4" w:space="0" w:color="auto"/>
              <w:bottom w:val="single" w:sz="4" w:space="0" w:color="auto"/>
              <w:right w:val="single" w:sz="4" w:space="0" w:color="auto"/>
            </w:tcBorders>
          </w:tcPr>
          <w:p w14:paraId="69D166A5"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3F02D996"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5656E4ED" w14:textId="77777777" w:rsidR="004F50AB" w:rsidRPr="00977576" w:rsidRDefault="004F50AB" w:rsidP="00FC7FBD">
            <w:pPr>
              <w:spacing w:before="40" w:after="40" w:line="240" w:lineRule="auto"/>
              <w:jc w:val="both"/>
              <w:rPr>
                <w:b/>
                <w:bCs/>
                <w:sz w:val="26"/>
                <w:szCs w:val="26"/>
              </w:rPr>
            </w:pPr>
            <w:r w:rsidRPr="00977576">
              <w:rPr>
                <w:b/>
                <w:bCs/>
                <w:sz w:val="26"/>
                <w:szCs w:val="26"/>
              </w:rPr>
              <w:t>Điều 11. Giám định bổ sung, giám định lại và thành lập Hội đồng giám định tư pháp</w:t>
            </w:r>
          </w:p>
          <w:p w14:paraId="5E9941D2" w14:textId="77777777" w:rsidR="004F50AB" w:rsidRPr="00977576" w:rsidRDefault="004F50AB" w:rsidP="00FC7FBD">
            <w:pPr>
              <w:spacing w:before="40" w:after="40" w:line="240" w:lineRule="auto"/>
              <w:jc w:val="both"/>
              <w:rPr>
                <w:sz w:val="26"/>
                <w:szCs w:val="26"/>
              </w:rPr>
            </w:pPr>
            <w:r w:rsidRPr="00977576">
              <w:rPr>
                <w:sz w:val="26"/>
                <w:szCs w:val="26"/>
              </w:rPr>
              <w:t>1. Việc giám định bổ sung, giám định lại thực hiện theo quy định tại Điều 29 Luật Giám định tư pháp năm 2012.</w:t>
            </w:r>
          </w:p>
          <w:p w14:paraId="387EFA71" w14:textId="77777777" w:rsidR="004F50AB" w:rsidRPr="00977576" w:rsidRDefault="004F50AB" w:rsidP="00FC7FBD">
            <w:pPr>
              <w:spacing w:before="40" w:after="40" w:line="240" w:lineRule="auto"/>
              <w:jc w:val="both"/>
              <w:rPr>
                <w:sz w:val="26"/>
                <w:szCs w:val="26"/>
              </w:rPr>
            </w:pPr>
            <w:r w:rsidRPr="00977576">
              <w:rPr>
                <w:sz w:val="26"/>
                <w:szCs w:val="26"/>
              </w:rPr>
              <w:t>2. Thành lập Hội đồng giám định tư pháp:</w:t>
            </w:r>
          </w:p>
          <w:p w14:paraId="7A5AA321" w14:textId="77777777" w:rsidR="004F50AB" w:rsidRPr="00977576" w:rsidRDefault="004F50AB" w:rsidP="00FC7FBD">
            <w:pPr>
              <w:spacing w:before="40" w:after="40" w:line="240" w:lineRule="auto"/>
              <w:jc w:val="both"/>
              <w:rPr>
                <w:spacing w:val="-2"/>
                <w:sz w:val="26"/>
                <w:szCs w:val="26"/>
              </w:rPr>
            </w:pPr>
            <w:r w:rsidRPr="00977576">
              <w:rPr>
                <w:spacing w:val="-2"/>
                <w:sz w:val="26"/>
                <w:szCs w:val="26"/>
              </w:rPr>
              <w:t>a) Bộ trưởng Bộ Kế hoạch và Đầu tư thành lập Hội đồng giám định tư pháp trong lĩnh vực kế hoạch và đầu tư trong trường hợp có sự khác nhau giữa kết luận giám định lần đầu và kết luận giám định lại về cùng một nội dung giám định;</w:t>
            </w:r>
          </w:p>
          <w:p w14:paraId="02312047" w14:textId="77777777" w:rsidR="004F50AB" w:rsidRPr="00977576" w:rsidRDefault="004F50AB" w:rsidP="00FC7FBD">
            <w:pPr>
              <w:spacing w:before="40" w:after="40" w:line="240" w:lineRule="auto"/>
              <w:jc w:val="both"/>
              <w:rPr>
                <w:sz w:val="26"/>
                <w:szCs w:val="26"/>
              </w:rPr>
            </w:pPr>
            <w:r w:rsidRPr="00977576">
              <w:rPr>
                <w:sz w:val="26"/>
                <w:szCs w:val="26"/>
              </w:rPr>
              <w:lastRenderedPageBreak/>
              <w:t>b) Việc thành lập Hội đồng giám định tư pháp trong lĩnh vực kế hoạch và đầu tư thực hiện theo quy định sau:</w:t>
            </w:r>
          </w:p>
          <w:p w14:paraId="31AFFDDD" w14:textId="77777777" w:rsidR="004F50AB" w:rsidRPr="00977576" w:rsidRDefault="004F50AB" w:rsidP="00FC7FBD">
            <w:pPr>
              <w:spacing w:before="40" w:after="40" w:line="240" w:lineRule="auto"/>
              <w:jc w:val="both"/>
              <w:rPr>
                <w:sz w:val="26"/>
                <w:szCs w:val="26"/>
              </w:rPr>
            </w:pPr>
            <w:r w:rsidRPr="00977576">
              <w:rPr>
                <w:sz w:val="26"/>
                <w:szCs w:val="26"/>
              </w:rPr>
              <w:t xml:space="preserve">Vụ Tổ chức cán bộ chủ trì, phối hợp với Vụ Pháp chế lựa chọn người giám định tư pháp theo vụ việc phù hợp với nội dung trưng cầu giám định, hoàn thiện hồ sơ, trình Bộ trưởng Bộ </w:t>
            </w:r>
            <w:r w:rsidRPr="00977576">
              <w:rPr>
                <w:spacing w:val="-2"/>
                <w:sz w:val="26"/>
                <w:szCs w:val="26"/>
              </w:rPr>
              <w:t xml:space="preserve">Kế hoạch và Đầu tư </w:t>
            </w:r>
            <w:r w:rsidRPr="00977576">
              <w:rPr>
                <w:sz w:val="26"/>
                <w:szCs w:val="26"/>
              </w:rPr>
              <w:t>quyết định thành lập Hội đồng;</w:t>
            </w:r>
          </w:p>
          <w:p w14:paraId="47AAD85C" w14:textId="77777777" w:rsidR="004F50AB" w:rsidRPr="00977576" w:rsidRDefault="004F50AB" w:rsidP="00FC7FBD">
            <w:pPr>
              <w:spacing w:before="40" w:after="40" w:line="240" w:lineRule="auto"/>
              <w:jc w:val="both"/>
              <w:rPr>
                <w:sz w:val="26"/>
                <w:szCs w:val="26"/>
              </w:rPr>
            </w:pPr>
            <w:r w:rsidRPr="00977576">
              <w:rPr>
                <w:sz w:val="26"/>
                <w:szCs w:val="26"/>
              </w:rPr>
              <w:t>Hội đồng giám định tư pháp gồm ít nhất 03 thành viên là những người có chuyên môn và kinh nghiệm trong lĩnh vực cần giám định;</w:t>
            </w:r>
          </w:p>
          <w:p w14:paraId="003B206F" w14:textId="77777777" w:rsidR="004F50AB" w:rsidRPr="00977576" w:rsidRDefault="004F50AB" w:rsidP="00FC7FBD">
            <w:pPr>
              <w:spacing w:before="40" w:after="40" w:line="240" w:lineRule="auto"/>
              <w:jc w:val="both"/>
              <w:rPr>
                <w:sz w:val="26"/>
                <w:szCs w:val="26"/>
              </w:rPr>
            </w:pPr>
            <w:r w:rsidRPr="00977576">
              <w:rPr>
                <w:sz w:val="26"/>
                <w:szCs w:val="26"/>
              </w:rPr>
              <w:t>Hội đồng giám định tư pháp hoạt động theo cơ chế giám định tập thể quy định tại khoản 3 Điều 28 của Luật Giám định tư pháp.</w:t>
            </w:r>
          </w:p>
        </w:tc>
        <w:tc>
          <w:tcPr>
            <w:tcW w:w="5245" w:type="dxa"/>
            <w:tcBorders>
              <w:top w:val="single" w:sz="4" w:space="0" w:color="auto"/>
              <w:left w:val="single" w:sz="4" w:space="0" w:color="auto"/>
              <w:bottom w:val="single" w:sz="4" w:space="0" w:color="auto"/>
              <w:right w:val="single" w:sz="4" w:space="0" w:color="auto"/>
            </w:tcBorders>
            <w:hideMark/>
          </w:tcPr>
          <w:p w14:paraId="77580216"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lastRenderedPageBreak/>
              <w:t xml:space="preserve">Tại điểm đ khoản 1 Điều 10, </w:t>
            </w:r>
            <w:r w:rsidRPr="00977576">
              <w:rPr>
                <w:rFonts w:eastAsia="Times New Roman"/>
                <w:b/>
                <w:iCs/>
                <w:sz w:val="26"/>
                <w:szCs w:val="26"/>
              </w:rPr>
              <w:t>điểm b khoản 2 Điều 11</w:t>
            </w:r>
            <w:r w:rsidRPr="00977576">
              <w:rPr>
                <w:rFonts w:eastAsia="Times New Roman"/>
                <w:iCs/>
                <w:sz w:val="26"/>
                <w:szCs w:val="26"/>
              </w:rPr>
              <w:t>, Điều 12 và Điều 16: Bổ sung năm ban hành văn bản của Luật Giám định tư pháp và Luật sửa đổi, bổ sung một số điều của Luật Giám đính tự pháp cho chặt chẽ, thống nhất văn bản.</w:t>
            </w:r>
            <w:r w:rsidRPr="00977576">
              <w:rPr>
                <w:rFonts w:eastAsia="Times New Roman"/>
                <w:iCs/>
                <w:sz w:val="26"/>
                <w:szCs w:val="26"/>
              </w:rPr>
              <w:tab/>
            </w:r>
          </w:p>
        </w:tc>
        <w:tc>
          <w:tcPr>
            <w:tcW w:w="1423" w:type="dxa"/>
            <w:tcBorders>
              <w:top w:val="single" w:sz="4" w:space="0" w:color="auto"/>
              <w:left w:val="single" w:sz="4" w:space="0" w:color="auto"/>
              <w:bottom w:val="single" w:sz="4" w:space="0" w:color="auto"/>
              <w:right w:val="single" w:sz="4" w:space="0" w:color="auto"/>
            </w:tcBorders>
            <w:hideMark/>
          </w:tcPr>
          <w:p w14:paraId="0654F5F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Cà Mau</w:t>
            </w:r>
          </w:p>
        </w:tc>
        <w:tc>
          <w:tcPr>
            <w:tcW w:w="3686" w:type="dxa"/>
            <w:tcBorders>
              <w:top w:val="single" w:sz="4" w:space="0" w:color="auto"/>
              <w:left w:val="single" w:sz="4" w:space="0" w:color="auto"/>
              <w:bottom w:val="single" w:sz="4" w:space="0" w:color="auto"/>
              <w:right w:val="single" w:sz="4" w:space="0" w:color="auto"/>
            </w:tcBorders>
          </w:tcPr>
          <w:p w14:paraId="046BC84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5EF7907"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6F692ADD"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B621360" w14:textId="77777777" w:rsidR="004F50AB" w:rsidRPr="00977576" w:rsidRDefault="004F50AB" w:rsidP="00FC7FBD">
            <w:pPr>
              <w:spacing w:after="0" w:line="240" w:lineRule="auto"/>
              <w:rPr>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2C8E3972" w14:textId="77777777" w:rsidR="004F50AB" w:rsidRPr="00977576" w:rsidRDefault="004F50AB" w:rsidP="00FC7FBD">
            <w:pPr>
              <w:spacing w:before="60" w:after="60" w:line="240" w:lineRule="auto"/>
              <w:jc w:val="both"/>
              <w:rPr>
                <w:rFonts w:eastAsia="Times New Roman"/>
                <w:iCs/>
                <w:sz w:val="26"/>
                <w:szCs w:val="26"/>
              </w:rPr>
            </w:pPr>
            <w:r w:rsidRPr="00977576">
              <w:rPr>
                <w:sz w:val="26"/>
                <w:szCs w:val="26"/>
              </w:rPr>
              <w:t>Điều 11: Đề nghị tách nội dung “</w:t>
            </w:r>
            <w:r w:rsidRPr="00977576">
              <w:rPr>
                <w:i/>
                <w:sz w:val="26"/>
                <w:szCs w:val="26"/>
              </w:rPr>
              <w:t>Giám định bổ sung, giám định lại</w:t>
            </w:r>
            <w:r w:rsidRPr="00977576">
              <w:rPr>
                <w:sz w:val="26"/>
                <w:szCs w:val="26"/>
              </w:rPr>
              <w:t>” và “</w:t>
            </w:r>
            <w:r w:rsidRPr="00977576">
              <w:rPr>
                <w:i/>
                <w:sz w:val="26"/>
                <w:szCs w:val="26"/>
              </w:rPr>
              <w:t>thành lập Hội đồng giám định tư pháp</w:t>
            </w:r>
            <w:r w:rsidRPr="00977576">
              <w:rPr>
                <w:sz w:val="26"/>
                <w:szCs w:val="26"/>
              </w:rPr>
              <w:t>” thành 2 Điều.</w:t>
            </w:r>
          </w:p>
        </w:tc>
        <w:tc>
          <w:tcPr>
            <w:tcW w:w="1423" w:type="dxa"/>
            <w:tcBorders>
              <w:top w:val="single" w:sz="4" w:space="0" w:color="auto"/>
              <w:left w:val="single" w:sz="4" w:space="0" w:color="auto"/>
              <w:bottom w:val="single" w:sz="4" w:space="0" w:color="auto"/>
              <w:right w:val="single" w:sz="4" w:space="0" w:color="auto"/>
            </w:tcBorders>
            <w:hideMark/>
          </w:tcPr>
          <w:p w14:paraId="673E8FB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Tổng cục Thống kê</w:t>
            </w:r>
          </w:p>
        </w:tc>
        <w:tc>
          <w:tcPr>
            <w:tcW w:w="3686" w:type="dxa"/>
            <w:tcBorders>
              <w:top w:val="single" w:sz="4" w:space="0" w:color="auto"/>
              <w:left w:val="single" w:sz="4" w:space="0" w:color="auto"/>
              <w:bottom w:val="single" w:sz="4" w:space="0" w:color="auto"/>
              <w:right w:val="single" w:sz="4" w:space="0" w:color="auto"/>
            </w:tcBorders>
          </w:tcPr>
          <w:p w14:paraId="661C86B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Quy định như dự thảo là phù hợp.</w:t>
            </w:r>
          </w:p>
        </w:tc>
      </w:tr>
      <w:tr w:rsidR="004F50AB" w:rsidRPr="00977576" w14:paraId="6015413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09E6150" w14:textId="77777777" w:rsidR="004F50AB" w:rsidRPr="00977576" w:rsidRDefault="004F50AB" w:rsidP="00FC7FBD">
            <w:pPr>
              <w:spacing w:after="0" w:line="240" w:lineRule="auto"/>
              <w:rPr>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7080BCF"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Điều 11: Đề nghị nghiên cứu, quy định cụ thể, chi tiết về quy trình giám định bổ sung, giám định lại để việc tổ chức thực hiện các nội dung này được thuận lợi, rõ ràng, không nên nhắc lại quy định của Luật Giám định tư pháp.</w:t>
            </w:r>
          </w:p>
        </w:tc>
        <w:tc>
          <w:tcPr>
            <w:tcW w:w="1423" w:type="dxa"/>
            <w:tcBorders>
              <w:top w:val="single" w:sz="4" w:space="0" w:color="auto"/>
              <w:left w:val="single" w:sz="4" w:space="0" w:color="auto"/>
              <w:bottom w:val="single" w:sz="4" w:space="0" w:color="auto"/>
              <w:right w:val="single" w:sz="4" w:space="0" w:color="auto"/>
            </w:tcBorders>
            <w:hideMark/>
          </w:tcPr>
          <w:p w14:paraId="1AB9E48F"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68820C0D"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Luật Giám định tư pháp đã quy định cụ thể.</w:t>
            </w:r>
          </w:p>
        </w:tc>
      </w:tr>
      <w:tr w:rsidR="004F50AB" w:rsidRPr="00977576" w14:paraId="12590CCB"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2A73A370" w14:textId="77777777" w:rsidR="004F50AB" w:rsidRPr="00977576" w:rsidRDefault="004F50AB" w:rsidP="00FC7FBD">
            <w:pPr>
              <w:spacing w:before="40" w:after="40" w:line="240" w:lineRule="auto"/>
              <w:jc w:val="both"/>
              <w:rPr>
                <w:b/>
                <w:bCs/>
                <w:sz w:val="26"/>
                <w:szCs w:val="26"/>
              </w:rPr>
            </w:pPr>
            <w:r w:rsidRPr="00977576">
              <w:rPr>
                <w:b/>
                <w:bCs/>
                <w:sz w:val="26"/>
                <w:szCs w:val="26"/>
              </w:rPr>
              <w:t>Điều 12. Thời hạn giám định tư pháp</w:t>
            </w:r>
          </w:p>
          <w:p w14:paraId="3151CBF7" w14:textId="77777777" w:rsidR="004F50AB" w:rsidRPr="00977576" w:rsidRDefault="004F50AB" w:rsidP="00FC7FBD">
            <w:pPr>
              <w:spacing w:before="40" w:after="40" w:line="240" w:lineRule="auto"/>
              <w:jc w:val="both"/>
              <w:rPr>
                <w:b/>
                <w:bCs/>
                <w:sz w:val="26"/>
                <w:szCs w:val="26"/>
              </w:rPr>
            </w:pPr>
            <w:r w:rsidRPr="00977576">
              <w:rPr>
                <w:sz w:val="26"/>
                <w:szCs w:val="26"/>
              </w:rPr>
              <w:t>Thời hạn giám định tư pháp theo quy định tại khoản 16 Điều 1 Luật sửa đổi, bổ sung một số điều của Luật Giám định tư pháp.</w:t>
            </w:r>
          </w:p>
        </w:tc>
        <w:tc>
          <w:tcPr>
            <w:tcW w:w="5245" w:type="dxa"/>
            <w:tcBorders>
              <w:top w:val="single" w:sz="4" w:space="0" w:color="auto"/>
              <w:left w:val="single" w:sz="4" w:space="0" w:color="auto"/>
              <w:bottom w:val="single" w:sz="4" w:space="0" w:color="auto"/>
              <w:right w:val="single" w:sz="4" w:space="0" w:color="auto"/>
            </w:tcBorders>
            <w:hideMark/>
          </w:tcPr>
          <w:p w14:paraId="2A0A9920"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quy định chi tiết thời hạn tối đa đối với một số loại vụ việc trưng cầu giám định cụ thể, không viện dẫn theo Luật, vì tại Khoản 16 Điều 1 Luật sửa đổi, bổ sung một số điều của Luật Giám định tư pháp đã quy định: “Bộ, cơ quan ngang bộ quản lý chuyên môn về lĩnh vực giám định tư pháp căn cứ vào thời hạn giám định tối đa và tính chất chuyên môn của lĩnh vực giám định quy định thời hạn giám định tư pháp cho từng loại việc cụ thể.”</w:t>
            </w:r>
          </w:p>
        </w:tc>
        <w:tc>
          <w:tcPr>
            <w:tcW w:w="1423" w:type="dxa"/>
            <w:tcBorders>
              <w:top w:val="single" w:sz="4" w:space="0" w:color="auto"/>
              <w:left w:val="single" w:sz="4" w:space="0" w:color="auto"/>
              <w:bottom w:val="single" w:sz="4" w:space="0" w:color="auto"/>
              <w:right w:val="single" w:sz="4" w:space="0" w:color="auto"/>
            </w:tcBorders>
            <w:hideMark/>
          </w:tcPr>
          <w:p w14:paraId="73A124A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Tĩnh</w:t>
            </w:r>
          </w:p>
        </w:tc>
        <w:tc>
          <w:tcPr>
            <w:tcW w:w="3686" w:type="dxa"/>
            <w:tcBorders>
              <w:top w:val="single" w:sz="4" w:space="0" w:color="auto"/>
              <w:left w:val="single" w:sz="4" w:space="0" w:color="auto"/>
              <w:bottom w:val="single" w:sz="4" w:space="0" w:color="auto"/>
              <w:right w:val="single" w:sz="4" w:space="0" w:color="auto"/>
            </w:tcBorders>
          </w:tcPr>
          <w:p w14:paraId="08083E8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 Tiếp thu và đã được bổ sung trong dự thảo</w:t>
            </w:r>
          </w:p>
          <w:p w14:paraId="3F53F133"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30683140" w14:textId="77777777" w:rsidTr="00FC7FBD">
        <w:trPr>
          <w:trHeight w:val="2734"/>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7D4C845C"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B7EBB99" w14:textId="77777777" w:rsidR="004F50AB" w:rsidRPr="00977576" w:rsidRDefault="004F50AB" w:rsidP="00FC7FBD">
            <w:pPr>
              <w:spacing w:before="60" w:after="60" w:line="240" w:lineRule="auto"/>
              <w:jc w:val="both"/>
              <w:rPr>
                <w:rFonts w:eastAsia="Times New Roman"/>
                <w:b/>
                <w:iCs/>
                <w:sz w:val="26"/>
                <w:szCs w:val="26"/>
              </w:rPr>
            </w:pPr>
            <w:r w:rsidRPr="00977576">
              <w:rPr>
                <w:rFonts w:eastAsia="Times New Roman"/>
                <w:iCs/>
                <w:sz w:val="26"/>
                <w:szCs w:val="26"/>
              </w:rPr>
              <w:t xml:space="preserve">Tại điểm đ khoản 1 Điều 10, điểm b khoản 2 Điều 11, </w:t>
            </w:r>
            <w:r w:rsidRPr="00977576">
              <w:rPr>
                <w:rFonts w:eastAsia="Times New Roman"/>
                <w:b/>
                <w:iCs/>
                <w:sz w:val="26"/>
                <w:szCs w:val="26"/>
              </w:rPr>
              <w:t>Điều 12</w:t>
            </w:r>
            <w:r w:rsidRPr="00977576">
              <w:rPr>
                <w:rFonts w:eastAsia="Times New Roman"/>
                <w:iCs/>
                <w:sz w:val="26"/>
                <w:szCs w:val="26"/>
              </w:rPr>
              <w:t xml:space="preserve"> và Điều 16: Bổ sung năm ban hành văn bản của Luật Giám định tư pháp và Luật sửa đổi, bổ sung một số điều của Luật Giám định tư pháp cho chặt chẽ, thống nhất văn bản.</w:t>
            </w:r>
          </w:p>
        </w:tc>
        <w:tc>
          <w:tcPr>
            <w:tcW w:w="1423" w:type="dxa"/>
            <w:tcBorders>
              <w:top w:val="single" w:sz="4" w:space="0" w:color="auto"/>
              <w:left w:val="single" w:sz="4" w:space="0" w:color="auto"/>
              <w:bottom w:val="single" w:sz="4" w:space="0" w:color="auto"/>
              <w:right w:val="single" w:sz="4" w:space="0" w:color="auto"/>
            </w:tcBorders>
            <w:hideMark/>
          </w:tcPr>
          <w:p w14:paraId="47EFD84A"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Cà Mau</w:t>
            </w:r>
          </w:p>
        </w:tc>
        <w:tc>
          <w:tcPr>
            <w:tcW w:w="3686" w:type="dxa"/>
            <w:tcBorders>
              <w:top w:val="single" w:sz="4" w:space="0" w:color="auto"/>
              <w:left w:val="single" w:sz="4" w:space="0" w:color="auto"/>
              <w:bottom w:val="single" w:sz="4" w:space="0" w:color="auto"/>
              <w:right w:val="single" w:sz="4" w:space="0" w:color="auto"/>
            </w:tcBorders>
          </w:tcPr>
          <w:p w14:paraId="5749648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5A25A1F"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3E907418" w14:textId="77777777" w:rsidTr="00FC7FBD">
        <w:trPr>
          <w:trHeight w:val="2734"/>
        </w:trPr>
        <w:tc>
          <w:tcPr>
            <w:tcW w:w="4106" w:type="dxa"/>
            <w:tcBorders>
              <w:top w:val="single" w:sz="4" w:space="0" w:color="auto"/>
              <w:left w:val="single" w:sz="4" w:space="0" w:color="auto"/>
              <w:bottom w:val="single" w:sz="4" w:space="0" w:color="auto"/>
              <w:right w:val="single" w:sz="4" w:space="0" w:color="auto"/>
            </w:tcBorders>
            <w:vAlign w:val="center"/>
          </w:tcPr>
          <w:p w14:paraId="283643DC"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44D6201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3 Điều 26a Luật Giám định tư pháp quy định Bộ, cơ quan ngang bộ quản lý chuyên môn về lĩnh vực giám định tư pháp căn cứ vào thời hạn giám định tối đa và tính chất chuyên môn của lĩnh vực giám định quy định thời hạn giám định tư pháp cho từng loại việc cụ thể. Do đó, đề nghị cơ quan chủ trì soạn thảo nghiên cứu, quy định cụ thể về thời hạn tại Dự thảo Thông tư.</w:t>
            </w:r>
          </w:p>
        </w:tc>
        <w:tc>
          <w:tcPr>
            <w:tcW w:w="1423" w:type="dxa"/>
            <w:tcBorders>
              <w:top w:val="single" w:sz="4" w:space="0" w:color="auto"/>
              <w:left w:val="single" w:sz="4" w:space="0" w:color="auto"/>
              <w:bottom w:val="single" w:sz="4" w:space="0" w:color="auto"/>
              <w:right w:val="single" w:sz="4" w:space="0" w:color="auto"/>
            </w:tcBorders>
          </w:tcPr>
          <w:p w14:paraId="6599218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Tư pháp</w:t>
            </w:r>
          </w:p>
        </w:tc>
        <w:tc>
          <w:tcPr>
            <w:tcW w:w="3686" w:type="dxa"/>
            <w:tcBorders>
              <w:top w:val="single" w:sz="4" w:space="0" w:color="auto"/>
              <w:left w:val="single" w:sz="4" w:space="0" w:color="auto"/>
              <w:bottom w:val="single" w:sz="4" w:space="0" w:color="auto"/>
              <w:right w:val="single" w:sz="4" w:space="0" w:color="auto"/>
            </w:tcBorders>
          </w:tcPr>
          <w:p w14:paraId="3EA789AA"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C5907E3"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36AEC71B" w14:textId="77777777" w:rsidTr="00FC7FBD">
        <w:trPr>
          <w:trHeight w:val="2734"/>
        </w:trPr>
        <w:tc>
          <w:tcPr>
            <w:tcW w:w="4106" w:type="dxa"/>
            <w:tcBorders>
              <w:top w:val="single" w:sz="4" w:space="0" w:color="auto"/>
              <w:left w:val="single" w:sz="4" w:space="0" w:color="auto"/>
              <w:bottom w:val="single" w:sz="4" w:space="0" w:color="auto"/>
              <w:right w:val="single" w:sz="4" w:space="0" w:color="auto"/>
            </w:tcBorders>
            <w:vAlign w:val="center"/>
          </w:tcPr>
          <w:p w14:paraId="46C29462"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31C3615F"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w:t>
            </w:r>
            <w:r w:rsidRPr="00977576">
              <w:rPr>
                <w:rFonts w:eastAsia="Times New Roman"/>
                <w:iCs/>
                <w:sz w:val="26"/>
                <w:szCs w:val="26"/>
                <w:lang w:val="vi-VN"/>
              </w:rPr>
              <w:t>ề nghị Ban soạn thảo bổ sung quy định rõ ràng và chặt chẽ hơn các trường hợp “</w:t>
            </w:r>
            <w:bookmarkStart w:id="7" w:name="_Hlk126763345"/>
            <w:r w:rsidRPr="00977576">
              <w:rPr>
                <w:rFonts w:eastAsia="Times New Roman"/>
                <w:i/>
                <w:iCs/>
                <w:sz w:val="26"/>
                <w:szCs w:val="26"/>
                <w:lang w:val="vi-VN"/>
              </w:rPr>
              <w:t>có vấn đề phát sinh hoặc có cơ sở xác định việc giám định không thể hoàn thành đúng thời hạn</w:t>
            </w:r>
            <w:bookmarkEnd w:id="7"/>
            <w:r w:rsidRPr="00977576">
              <w:rPr>
                <w:rFonts w:eastAsia="Times New Roman"/>
                <w:iCs/>
                <w:sz w:val="26"/>
                <w:szCs w:val="26"/>
                <w:lang w:val="vi-VN"/>
              </w:rPr>
              <w:t>” là các trường hợp nào. Có thể quy định theo hướng: làm rõ các trường hợp được kéo dài thời hạn giám định chỉ giới hạn ở các trường hợp bất khả kháng và phải được cấp có thẩm quyền chấp thuận trước khi thông báo tới người có yêu cầu giám định.</w:t>
            </w:r>
          </w:p>
        </w:tc>
        <w:tc>
          <w:tcPr>
            <w:tcW w:w="1423" w:type="dxa"/>
            <w:tcBorders>
              <w:top w:val="single" w:sz="4" w:space="0" w:color="auto"/>
              <w:left w:val="single" w:sz="4" w:space="0" w:color="auto"/>
              <w:bottom w:val="single" w:sz="4" w:space="0" w:color="auto"/>
              <w:right w:val="single" w:sz="4" w:space="0" w:color="auto"/>
            </w:tcBorders>
          </w:tcPr>
          <w:p w14:paraId="2F7B575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VCCI</w:t>
            </w:r>
          </w:p>
        </w:tc>
        <w:tc>
          <w:tcPr>
            <w:tcW w:w="3686" w:type="dxa"/>
            <w:tcBorders>
              <w:top w:val="single" w:sz="4" w:space="0" w:color="auto"/>
              <w:left w:val="single" w:sz="4" w:space="0" w:color="auto"/>
              <w:bottom w:val="single" w:sz="4" w:space="0" w:color="auto"/>
              <w:right w:val="single" w:sz="4" w:space="0" w:color="auto"/>
            </w:tcBorders>
          </w:tcPr>
          <w:p w14:paraId="29D1CE8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0EC5CBE"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0A332DD2" w14:textId="77777777" w:rsidTr="00FC7FBD">
        <w:tc>
          <w:tcPr>
            <w:tcW w:w="4106" w:type="dxa"/>
            <w:vMerge w:val="restart"/>
            <w:tcBorders>
              <w:top w:val="single" w:sz="4" w:space="0" w:color="auto"/>
              <w:left w:val="single" w:sz="4" w:space="0" w:color="auto"/>
              <w:bottom w:val="single" w:sz="4" w:space="0" w:color="auto"/>
              <w:right w:val="single" w:sz="4" w:space="0" w:color="auto"/>
            </w:tcBorders>
          </w:tcPr>
          <w:p w14:paraId="6A1927CE" w14:textId="77777777" w:rsidR="004F50AB" w:rsidRPr="00977576" w:rsidRDefault="004F50AB" w:rsidP="00FC7FBD">
            <w:pPr>
              <w:spacing w:before="40" w:after="40" w:line="240" w:lineRule="auto"/>
              <w:jc w:val="both"/>
              <w:rPr>
                <w:b/>
                <w:bCs/>
                <w:sz w:val="26"/>
                <w:szCs w:val="26"/>
              </w:rPr>
            </w:pPr>
            <w:r w:rsidRPr="00977576">
              <w:rPr>
                <w:b/>
                <w:bCs/>
                <w:sz w:val="26"/>
                <w:szCs w:val="26"/>
              </w:rPr>
              <w:t>Chương IV</w:t>
            </w:r>
          </w:p>
          <w:p w14:paraId="6218F13C" w14:textId="77777777" w:rsidR="004F50AB" w:rsidRPr="00977576" w:rsidRDefault="004F50AB" w:rsidP="00FC7FBD">
            <w:pPr>
              <w:spacing w:before="40" w:after="40" w:line="240" w:lineRule="auto"/>
              <w:jc w:val="both"/>
              <w:rPr>
                <w:b/>
                <w:bCs/>
                <w:sz w:val="26"/>
                <w:szCs w:val="26"/>
              </w:rPr>
            </w:pPr>
            <w:r w:rsidRPr="00977576">
              <w:rPr>
                <w:b/>
                <w:bCs/>
                <w:sz w:val="26"/>
                <w:szCs w:val="26"/>
              </w:rPr>
              <w:t xml:space="preserve">ÁP DỤNG QUY CHUẨN, TIÊU CHUẨN CHUYÊN MÔN TRONG HOẠT ĐỘNG GIÁM ĐỊNH TƯ PHÁP VÀ CHI PHÍ THỰC HIỆN </w:t>
            </w:r>
            <w:r w:rsidRPr="00977576">
              <w:rPr>
                <w:b/>
                <w:bCs/>
                <w:sz w:val="26"/>
                <w:szCs w:val="26"/>
              </w:rPr>
              <w:lastRenderedPageBreak/>
              <w:t>GIÁM ĐỊNH TƯ PHÁP TRONG LĨNH VỰC KẾ HOẠCH VÀ ĐẦU TƯ</w:t>
            </w:r>
          </w:p>
          <w:p w14:paraId="71EB7E1C" w14:textId="77777777" w:rsidR="004F50AB" w:rsidRPr="00977576" w:rsidRDefault="004F50AB" w:rsidP="00FC7FBD">
            <w:pPr>
              <w:spacing w:before="40" w:after="40" w:line="240" w:lineRule="auto"/>
              <w:jc w:val="both"/>
              <w:rPr>
                <w:b/>
                <w:sz w:val="26"/>
                <w:szCs w:val="26"/>
              </w:rPr>
            </w:pPr>
          </w:p>
          <w:p w14:paraId="7251E6EA" w14:textId="77777777" w:rsidR="004F50AB" w:rsidRPr="00977576" w:rsidRDefault="004F50AB" w:rsidP="00FC7FBD">
            <w:pPr>
              <w:spacing w:before="40" w:after="40" w:line="240" w:lineRule="auto"/>
              <w:jc w:val="both"/>
              <w:rPr>
                <w:b/>
                <w:bCs/>
                <w:sz w:val="26"/>
                <w:szCs w:val="26"/>
              </w:rPr>
            </w:pPr>
            <w:r w:rsidRPr="00977576">
              <w:rPr>
                <w:b/>
                <w:sz w:val="26"/>
                <w:szCs w:val="26"/>
              </w:rPr>
              <w:t>Điều 13.</w:t>
            </w:r>
            <w:r w:rsidRPr="00977576">
              <w:rPr>
                <w:b/>
                <w:bCs/>
                <w:sz w:val="26"/>
                <w:szCs w:val="26"/>
              </w:rPr>
              <w:t xml:space="preserve"> Áp dụng quy chuẩn chuyên môn trong hoạt động giám định tư pháp trong lĩnh vực kế hoạch và đầu tư</w:t>
            </w:r>
          </w:p>
          <w:p w14:paraId="4B148AD4" w14:textId="77777777" w:rsidR="004F50AB" w:rsidRPr="00977576" w:rsidRDefault="004F50AB" w:rsidP="00FC7FBD">
            <w:pPr>
              <w:spacing w:before="40" w:after="40" w:line="240" w:lineRule="auto"/>
              <w:jc w:val="both"/>
              <w:rPr>
                <w:bCs/>
                <w:iCs/>
                <w:sz w:val="26"/>
                <w:szCs w:val="26"/>
              </w:rPr>
            </w:pPr>
            <w:r w:rsidRPr="00977576">
              <w:rPr>
                <w:sz w:val="26"/>
                <w:szCs w:val="26"/>
              </w:rPr>
              <w:t xml:space="preserve">1. </w:t>
            </w:r>
            <w:r w:rsidRPr="00977576">
              <w:rPr>
                <w:bCs/>
                <w:iCs/>
                <w:sz w:val="26"/>
                <w:szCs w:val="26"/>
              </w:rPr>
              <w:t>Quy chuẩn chuyên môn áp dụng đối với hoạt động giám định tư pháp trong lĩnh vực kế hoạch và đầu tư là các quy chuẩn kỹ thuật quốc gia, tiêu chuẩn và các quy định pháp luật được áp dụng trong lĩnh vực kế hoạch và đầu tư.</w:t>
            </w:r>
          </w:p>
          <w:p w14:paraId="6E1ECF8A" w14:textId="77777777" w:rsidR="004F50AB" w:rsidRPr="00977576" w:rsidRDefault="004F50AB" w:rsidP="00FC7FBD">
            <w:pPr>
              <w:spacing w:before="40" w:after="40" w:line="240" w:lineRule="auto"/>
              <w:jc w:val="both"/>
              <w:rPr>
                <w:b/>
                <w:bCs/>
                <w:sz w:val="26"/>
                <w:szCs w:val="26"/>
              </w:rPr>
            </w:pPr>
            <w:r w:rsidRPr="00977576">
              <w:rPr>
                <w:bCs/>
                <w:sz w:val="26"/>
                <w:szCs w:val="26"/>
              </w:rPr>
              <w:t>2.</w:t>
            </w:r>
            <w:r w:rsidRPr="00977576">
              <w:rPr>
                <w:b/>
                <w:bCs/>
                <w:sz w:val="26"/>
                <w:szCs w:val="26"/>
              </w:rPr>
              <w:t xml:space="preserve"> </w:t>
            </w:r>
            <w:r w:rsidRPr="00977576">
              <w:rPr>
                <w:bCs/>
                <w:iCs/>
                <w:sz w:val="26"/>
                <w:szCs w:val="26"/>
              </w:rPr>
              <w:t>Đối với lĩnh vực không có quy chuẩn thì việc giám định được căn cứ vào các văn bản quy phạm pháp luật quy định về lĩnh vực cần giám định.</w:t>
            </w:r>
          </w:p>
        </w:tc>
        <w:tc>
          <w:tcPr>
            <w:tcW w:w="5245" w:type="dxa"/>
            <w:tcBorders>
              <w:top w:val="single" w:sz="4" w:space="0" w:color="auto"/>
              <w:left w:val="single" w:sz="4" w:space="0" w:color="auto"/>
              <w:bottom w:val="single" w:sz="4" w:space="0" w:color="auto"/>
              <w:right w:val="single" w:sz="4" w:space="0" w:color="auto"/>
            </w:tcBorders>
            <w:hideMark/>
          </w:tcPr>
          <w:p w14:paraId="2F0CC9E2" w14:textId="77777777" w:rsidR="004F50AB" w:rsidRPr="00977576" w:rsidRDefault="004F50AB" w:rsidP="00FC7FBD">
            <w:pPr>
              <w:spacing w:before="60" w:after="60" w:line="240" w:lineRule="auto"/>
              <w:jc w:val="both"/>
              <w:rPr>
                <w:rFonts w:eastAsia="Times New Roman"/>
                <w:bCs/>
                <w:iCs/>
                <w:sz w:val="26"/>
                <w:szCs w:val="26"/>
                <w:lang w:val="en-GB"/>
              </w:rPr>
            </w:pPr>
            <w:r w:rsidRPr="00977576">
              <w:rPr>
                <w:rFonts w:eastAsia="Times New Roman"/>
                <w:bCs/>
                <w:iCs/>
                <w:sz w:val="26"/>
                <w:szCs w:val="26"/>
              </w:rPr>
              <w:lastRenderedPageBreak/>
              <w:t>Điều 13: Đề nghị hướng dẫn chi tiết hơn việc áp dụng quy chuẩn chuyên môn trong hoạt động giám định tư pháp ở lĩnh vực kế hoạch và đầu tư để thuận tiện trong quá trình áp dụng ở địa phương.</w:t>
            </w:r>
          </w:p>
        </w:tc>
        <w:tc>
          <w:tcPr>
            <w:tcW w:w="1423" w:type="dxa"/>
            <w:tcBorders>
              <w:top w:val="single" w:sz="4" w:space="0" w:color="auto"/>
              <w:left w:val="single" w:sz="4" w:space="0" w:color="auto"/>
              <w:bottom w:val="single" w:sz="4" w:space="0" w:color="auto"/>
              <w:right w:val="single" w:sz="4" w:space="0" w:color="auto"/>
            </w:tcBorders>
            <w:hideMark/>
          </w:tcPr>
          <w:p w14:paraId="18A9BA8C"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Đà Nẵng</w:t>
            </w:r>
          </w:p>
        </w:tc>
        <w:tc>
          <w:tcPr>
            <w:tcW w:w="3686" w:type="dxa"/>
            <w:tcBorders>
              <w:top w:val="single" w:sz="4" w:space="0" w:color="auto"/>
              <w:left w:val="single" w:sz="4" w:space="0" w:color="auto"/>
              <w:bottom w:val="single" w:sz="4" w:space="0" w:color="auto"/>
              <w:right w:val="single" w:sz="4" w:space="0" w:color="auto"/>
            </w:tcBorders>
          </w:tcPr>
          <w:p w14:paraId="42663F5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67999698"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456314CB"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68719AA4"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9467F1C" w14:textId="77777777" w:rsidR="004F50AB" w:rsidRPr="00977576" w:rsidRDefault="004F50AB" w:rsidP="00FC7FBD">
            <w:pPr>
              <w:spacing w:before="60" w:after="60" w:line="240" w:lineRule="auto"/>
              <w:jc w:val="both"/>
              <w:rPr>
                <w:rFonts w:eastAsia="Times New Roman"/>
                <w:bCs/>
                <w:iCs/>
                <w:sz w:val="26"/>
                <w:szCs w:val="26"/>
                <w:lang w:val="en-GB"/>
              </w:rPr>
            </w:pPr>
            <w:r w:rsidRPr="00977576">
              <w:rPr>
                <w:rFonts w:eastAsia="Times New Roman"/>
                <w:bCs/>
                <w:iCs/>
                <w:sz w:val="26"/>
                <w:szCs w:val="26"/>
                <w:lang w:val="en-GB"/>
              </w:rPr>
              <w:t xml:space="preserve">Đề nghị sửa đổi bổ sung: </w:t>
            </w:r>
            <w:r w:rsidRPr="00977576">
              <w:rPr>
                <w:rFonts w:eastAsia="Times New Roman"/>
                <w:b/>
                <w:bCs/>
                <w:iCs/>
                <w:sz w:val="26"/>
                <w:szCs w:val="26"/>
                <w:lang w:val="en-GB"/>
              </w:rPr>
              <w:t xml:space="preserve">Chương IV Nội dung giám định, </w:t>
            </w:r>
            <w:r w:rsidRPr="00977576">
              <w:rPr>
                <w:rFonts w:eastAsia="Times New Roman"/>
                <w:bCs/>
                <w:iCs/>
                <w:sz w:val="26"/>
                <w:szCs w:val="26"/>
                <w:lang w:val="en-GB"/>
              </w:rPr>
              <w:t>áp dụng quy chuẩn, tiêu chuẩn chuyên môn trong hoạt động giám định tư pháp và chi phí thực hiện giám định tư pháp trong lĩnh vực kế hoạch và đầu tư</w:t>
            </w:r>
          </w:p>
          <w:p w14:paraId="508746D6" w14:textId="77777777" w:rsidR="004F50AB" w:rsidRPr="00977576" w:rsidRDefault="004F50AB" w:rsidP="00FC7FBD">
            <w:pPr>
              <w:spacing w:before="60" w:after="60" w:line="240" w:lineRule="auto"/>
              <w:jc w:val="both"/>
              <w:rPr>
                <w:rFonts w:eastAsia="Times New Roman"/>
                <w:iCs/>
                <w:sz w:val="26"/>
                <w:szCs w:val="26"/>
                <w:lang w:val="en-GB"/>
              </w:rPr>
            </w:pPr>
            <w:r w:rsidRPr="00977576">
              <w:rPr>
                <w:rFonts w:eastAsia="Times New Roman"/>
                <w:b/>
                <w:bCs/>
                <w:iCs/>
                <w:sz w:val="26"/>
                <w:szCs w:val="26"/>
              </w:rPr>
              <w:t xml:space="preserve">Bổ sung </w:t>
            </w:r>
            <w:r w:rsidRPr="00977576">
              <w:rPr>
                <w:rFonts w:eastAsia="Times New Roman"/>
                <w:bCs/>
                <w:iCs/>
                <w:sz w:val="26"/>
                <w:szCs w:val="26"/>
              </w:rPr>
              <w:t>“Điều 13. Nội dung giám định trong lĩnh vực kế hoạch và đầu tư”</w:t>
            </w:r>
          </w:p>
          <w:p w14:paraId="70B56EA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bCs/>
                <w:iCs/>
                <w:sz w:val="26"/>
                <w:szCs w:val="26"/>
              </w:rPr>
              <w:t>Điều 13 sửa thành Điều 14</w:t>
            </w:r>
          </w:p>
          <w:p w14:paraId="7B623675"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bCs/>
                <w:iCs/>
                <w:sz w:val="26"/>
                <w:szCs w:val="26"/>
              </w:rPr>
              <w:t>Điều 14 sửa thành Điều 15</w:t>
            </w:r>
          </w:p>
        </w:tc>
        <w:tc>
          <w:tcPr>
            <w:tcW w:w="1423" w:type="dxa"/>
            <w:tcBorders>
              <w:top w:val="single" w:sz="4" w:space="0" w:color="auto"/>
              <w:left w:val="single" w:sz="4" w:space="0" w:color="auto"/>
              <w:bottom w:val="single" w:sz="4" w:space="0" w:color="auto"/>
              <w:right w:val="single" w:sz="4" w:space="0" w:color="auto"/>
            </w:tcBorders>
            <w:hideMark/>
          </w:tcPr>
          <w:p w14:paraId="01D01F3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Long An</w:t>
            </w:r>
          </w:p>
        </w:tc>
        <w:tc>
          <w:tcPr>
            <w:tcW w:w="3686" w:type="dxa"/>
            <w:tcBorders>
              <w:top w:val="single" w:sz="4" w:space="0" w:color="auto"/>
              <w:left w:val="single" w:sz="4" w:space="0" w:color="auto"/>
              <w:bottom w:val="single" w:sz="4" w:space="0" w:color="auto"/>
              <w:right w:val="single" w:sz="4" w:space="0" w:color="auto"/>
            </w:tcBorders>
          </w:tcPr>
          <w:p w14:paraId="284A4C6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quy định trong dự thảo là phù hợp</w:t>
            </w:r>
          </w:p>
        </w:tc>
      </w:tr>
      <w:tr w:rsidR="004F50AB" w:rsidRPr="00977576" w14:paraId="087DCD9C"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052191C2"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3E16311" w14:textId="77777777" w:rsidR="004F50AB" w:rsidRPr="00977576" w:rsidRDefault="004F50AB" w:rsidP="00FC7FBD">
            <w:pPr>
              <w:spacing w:before="60" w:after="60" w:line="240" w:lineRule="auto"/>
              <w:jc w:val="both"/>
              <w:rPr>
                <w:rFonts w:eastAsia="Times New Roman"/>
                <w:bCs/>
                <w:iCs/>
                <w:sz w:val="26"/>
                <w:szCs w:val="26"/>
              </w:rPr>
            </w:pPr>
            <w:r w:rsidRPr="00977576">
              <w:rPr>
                <w:rFonts w:eastAsia="Times New Roman"/>
                <w:b/>
                <w:bCs/>
                <w:iCs/>
                <w:sz w:val="26"/>
                <w:szCs w:val="26"/>
              </w:rPr>
              <w:t>Khoản 1 Điều 13</w:t>
            </w:r>
            <w:r w:rsidRPr="00977576">
              <w:rPr>
                <w:rFonts w:eastAsia="Times New Roman"/>
                <w:bCs/>
                <w:iCs/>
                <w:sz w:val="26"/>
                <w:szCs w:val="26"/>
              </w:rPr>
              <w:t xml:space="preserve"> đề nghị cần quy định rõ Quy chuẩn chuyên môn áp dụng đối với hoạt động giám định tư pháp trong lĩnh vực kế hoạch và đầu tư, cân nhắc việc quy định chung </w:t>
            </w:r>
            <w:r w:rsidRPr="00977576">
              <w:rPr>
                <w:rFonts w:eastAsia="Times New Roman"/>
                <w:bCs/>
                <w:i/>
                <w:iCs/>
                <w:sz w:val="26"/>
                <w:szCs w:val="26"/>
              </w:rPr>
              <w:t xml:space="preserve">Quy chuẩn chuyên môn áp dụng đối với hoạt động giám định tư pháp trong lĩnh vực kế hoạch và đầu tư là quy chuẩn kỹ thuật quốc gia, tiêu chuẩn và các quy định pháp luật được áp dụng trong lĩnh vực kế hoạch </w:t>
            </w:r>
            <w:r w:rsidRPr="00977576">
              <w:rPr>
                <w:rFonts w:eastAsia="Times New Roman"/>
                <w:bCs/>
                <w:iCs/>
                <w:sz w:val="26"/>
                <w:szCs w:val="26"/>
              </w:rPr>
              <w:t>v</w:t>
            </w:r>
            <w:r w:rsidRPr="00977576">
              <w:rPr>
                <w:rFonts w:eastAsia="Times New Roman"/>
                <w:bCs/>
                <w:i/>
                <w:iCs/>
                <w:sz w:val="26"/>
                <w:szCs w:val="26"/>
              </w:rPr>
              <w:t>à đầu tư n</w:t>
            </w:r>
            <w:r w:rsidRPr="00977576">
              <w:rPr>
                <w:rFonts w:eastAsia="Times New Roman"/>
                <w:bCs/>
                <w:iCs/>
                <w:sz w:val="26"/>
                <w:szCs w:val="26"/>
              </w:rPr>
              <w:t>hư trong dự thảo để bảo đảm tính khả thi trong quá trình tổ chức thực hiện. </w:t>
            </w:r>
          </w:p>
        </w:tc>
        <w:tc>
          <w:tcPr>
            <w:tcW w:w="1423" w:type="dxa"/>
            <w:tcBorders>
              <w:top w:val="single" w:sz="4" w:space="0" w:color="auto"/>
              <w:left w:val="single" w:sz="4" w:space="0" w:color="auto"/>
              <w:bottom w:val="single" w:sz="4" w:space="0" w:color="auto"/>
              <w:right w:val="single" w:sz="4" w:space="0" w:color="auto"/>
            </w:tcBorders>
            <w:hideMark/>
          </w:tcPr>
          <w:p w14:paraId="28A267BB"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Vụ Tổng hợp kinh tế quốc dân</w:t>
            </w:r>
          </w:p>
        </w:tc>
        <w:tc>
          <w:tcPr>
            <w:tcW w:w="3686" w:type="dxa"/>
            <w:tcBorders>
              <w:top w:val="single" w:sz="4" w:space="0" w:color="auto"/>
              <w:left w:val="single" w:sz="4" w:space="0" w:color="auto"/>
              <w:bottom w:val="single" w:sz="4" w:space="0" w:color="auto"/>
              <w:right w:val="single" w:sz="4" w:space="0" w:color="auto"/>
            </w:tcBorders>
          </w:tcPr>
          <w:p w14:paraId="797241C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2F526F1F"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4176A384"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D4588E0"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FA0E3D9" w14:textId="77777777" w:rsidR="004F50AB" w:rsidRPr="00977576" w:rsidRDefault="004F50AB" w:rsidP="00FC7FBD">
            <w:pPr>
              <w:spacing w:before="60" w:after="60" w:line="240" w:lineRule="auto"/>
              <w:jc w:val="both"/>
              <w:rPr>
                <w:rFonts w:eastAsia="Times New Roman"/>
                <w:b/>
                <w:bCs/>
                <w:iCs/>
                <w:sz w:val="26"/>
                <w:szCs w:val="26"/>
              </w:rPr>
            </w:pPr>
            <w:r w:rsidRPr="00977576">
              <w:rPr>
                <w:rFonts w:eastAsia="Times New Roman"/>
                <w:b/>
                <w:bCs/>
                <w:iCs/>
                <w:sz w:val="26"/>
                <w:szCs w:val="26"/>
              </w:rPr>
              <w:t xml:space="preserve">Về tiêu đề của Điều 13: </w:t>
            </w:r>
            <w:r w:rsidRPr="00977576">
              <w:rPr>
                <w:rFonts w:eastAsia="Times New Roman"/>
                <w:bCs/>
                <w:iCs/>
                <w:sz w:val="26"/>
                <w:szCs w:val="26"/>
              </w:rPr>
              <w:t xml:space="preserve">Đề nghị xem xét, thay thế từ “trong” bằng từ “đối với” tại tiêu đề Điều 13, cụ thể như sau: “Áp dụng quy chuẩn chuyên môn </w:t>
            </w:r>
            <w:r w:rsidRPr="00977576">
              <w:rPr>
                <w:rFonts w:eastAsia="Times New Roman"/>
                <w:bCs/>
                <w:iCs/>
                <w:strike/>
                <w:sz w:val="26"/>
                <w:szCs w:val="26"/>
              </w:rPr>
              <w:t>trong</w:t>
            </w:r>
            <w:r w:rsidRPr="00977576">
              <w:rPr>
                <w:rFonts w:eastAsia="Times New Roman"/>
                <w:bCs/>
                <w:iCs/>
                <w:sz w:val="26"/>
                <w:szCs w:val="26"/>
              </w:rPr>
              <w:t xml:space="preserve"> </w:t>
            </w:r>
            <w:r w:rsidRPr="00977576">
              <w:rPr>
                <w:rFonts w:eastAsia="Times New Roman"/>
                <w:b/>
                <w:bCs/>
                <w:iCs/>
                <w:sz w:val="26"/>
                <w:szCs w:val="26"/>
              </w:rPr>
              <w:t>đối với</w:t>
            </w:r>
            <w:r w:rsidRPr="00977576">
              <w:rPr>
                <w:rFonts w:eastAsia="Times New Roman"/>
                <w:bCs/>
                <w:iCs/>
                <w:sz w:val="26"/>
                <w:szCs w:val="26"/>
              </w:rPr>
              <w:t xml:space="preserve"> hoạt động giám định tư pháp trong lĩnh vực kế hoạch và đầu tư”.</w:t>
            </w:r>
          </w:p>
        </w:tc>
        <w:tc>
          <w:tcPr>
            <w:tcW w:w="1423" w:type="dxa"/>
            <w:tcBorders>
              <w:top w:val="single" w:sz="4" w:space="0" w:color="auto"/>
              <w:left w:val="single" w:sz="4" w:space="0" w:color="auto"/>
              <w:bottom w:val="single" w:sz="4" w:space="0" w:color="auto"/>
              <w:right w:val="single" w:sz="4" w:space="0" w:color="auto"/>
            </w:tcBorders>
            <w:hideMark/>
          </w:tcPr>
          <w:p w14:paraId="6A51D9F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6122D1C8"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0FD6E0B1"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6992A109"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7F6BE826" w14:textId="77777777" w:rsidR="004F50AB" w:rsidRPr="00977576" w:rsidRDefault="004F50AB" w:rsidP="00FC7FBD">
            <w:pPr>
              <w:spacing w:before="40" w:after="40" w:line="240" w:lineRule="auto"/>
              <w:jc w:val="both"/>
              <w:rPr>
                <w:b/>
                <w:bCs/>
                <w:sz w:val="26"/>
                <w:szCs w:val="26"/>
              </w:rPr>
            </w:pPr>
            <w:r w:rsidRPr="00977576">
              <w:rPr>
                <w:b/>
                <w:bCs/>
                <w:sz w:val="26"/>
                <w:szCs w:val="26"/>
              </w:rPr>
              <w:t>Điều 14. Chi phí thực hiện giám định tư pháp trong lĩnh vực kế hoạch và đầu tư</w:t>
            </w:r>
          </w:p>
          <w:p w14:paraId="69B5FAE7" w14:textId="77777777" w:rsidR="004F50AB" w:rsidRPr="00977576" w:rsidRDefault="004F50AB" w:rsidP="00FC7FBD">
            <w:pPr>
              <w:spacing w:before="40" w:after="40" w:line="240" w:lineRule="auto"/>
              <w:jc w:val="both"/>
              <w:rPr>
                <w:sz w:val="26"/>
                <w:szCs w:val="26"/>
              </w:rPr>
            </w:pPr>
            <w:r w:rsidRPr="00977576">
              <w:rPr>
                <w:sz w:val="26"/>
                <w:szCs w:val="26"/>
              </w:rPr>
              <w:t>Chi phí thực hiện</w:t>
            </w:r>
            <w:r w:rsidRPr="00977576">
              <w:rPr>
                <w:b/>
                <w:bCs/>
                <w:sz w:val="26"/>
                <w:szCs w:val="26"/>
              </w:rPr>
              <w:t xml:space="preserve"> </w:t>
            </w:r>
            <w:r w:rsidRPr="00977576">
              <w:rPr>
                <w:sz w:val="26"/>
                <w:szCs w:val="26"/>
              </w:rPr>
              <w:t xml:space="preserve">giám định tư pháp trong lĩnh vực kế hoạch và đầu tư được thực hiện theo quy định tại Điều 36 Luật Giám định tư pháp năm 2012 </w:t>
            </w:r>
            <w:r w:rsidRPr="00977576">
              <w:rPr>
                <w:sz w:val="26"/>
                <w:szCs w:val="26"/>
              </w:rPr>
              <w:lastRenderedPageBreak/>
              <w:t>(</w:t>
            </w:r>
            <w:r w:rsidRPr="00977576">
              <w:rPr>
                <w:i/>
                <w:sz w:val="26"/>
                <w:szCs w:val="26"/>
              </w:rPr>
              <w:t>đã được sửa đổi, bổ sung tại Luật sửa đổi, bổ sung một số điều của Luật Giám định tư pháp năm 2020</w:t>
            </w:r>
            <w:r w:rsidRPr="00977576">
              <w:rPr>
                <w:sz w:val="26"/>
                <w:szCs w:val="26"/>
              </w:rPr>
              <w:t>) và quy định của pháp luật có liên quan.</w:t>
            </w:r>
          </w:p>
        </w:tc>
        <w:tc>
          <w:tcPr>
            <w:tcW w:w="5245" w:type="dxa"/>
            <w:tcBorders>
              <w:top w:val="single" w:sz="4" w:space="0" w:color="auto"/>
              <w:left w:val="single" w:sz="4" w:space="0" w:color="auto"/>
              <w:bottom w:val="single" w:sz="4" w:space="0" w:color="auto"/>
              <w:right w:val="single" w:sz="4" w:space="0" w:color="auto"/>
            </w:tcBorders>
            <w:hideMark/>
          </w:tcPr>
          <w:p w14:paraId="05676EE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lastRenderedPageBreak/>
              <w:t>Đề nghị dẫn chiếu cụ thể nội dung “</w:t>
            </w:r>
            <w:r w:rsidRPr="00977576">
              <w:rPr>
                <w:rFonts w:eastAsia="Times New Roman"/>
                <w:i/>
                <w:iCs/>
                <w:sz w:val="26"/>
                <w:szCs w:val="26"/>
              </w:rPr>
              <w:t>chi phí giám định</w:t>
            </w:r>
            <w:r w:rsidRPr="00977576">
              <w:rPr>
                <w:rFonts w:eastAsia="Times New Roman"/>
                <w:iCs/>
                <w:sz w:val="26"/>
                <w:szCs w:val="26"/>
              </w:rPr>
              <w:t>” được quy định tại Thông tư nào của Bộ Tài chính để dễ áp dụng.</w:t>
            </w:r>
          </w:p>
        </w:tc>
        <w:tc>
          <w:tcPr>
            <w:tcW w:w="1423" w:type="dxa"/>
            <w:tcBorders>
              <w:top w:val="single" w:sz="4" w:space="0" w:color="auto"/>
              <w:left w:val="single" w:sz="4" w:space="0" w:color="auto"/>
              <w:bottom w:val="single" w:sz="4" w:space="0" w:color="auto"/>
              <w:right w:val="single" w:sz="4" w:space="0" w:color="auto"/>
            </w:tcBorders>
            <w:hideMark/>
          </w:tcPr>
          <w:p w14:paraId="6C172900" w14:textId="77777777" w:rsidR="004F50AB" w:rsidRPr="00977576" w:rsidRDefault="004F50AB" w:rsidP="00FC7FBD">
            <w:pPr>
              <w:spacing w:before="60" w:after="60" w:line="240" w:lineRule="auto"/>
              <w:jc w:val="center"/>
              <w:rPr>
                <w:rFonts w:eastAsia="Times New Roman"/>
                <w:iCs/>
                <w:sz w:val="26"/>
                <w:szCs w:val="26"/>
              </w:rPr>
            </w:pPr>
            <w:proofErr w:type="gramStart"/>
            <w:r w:rsidRPr="00977576">
              <w:rPr>
                <w:rFonts w:eastAsia="Times New Roman"/>
                <w:iCs/>
                <w:sz w:val="26"/>
                <w:szCs w:val="26"/>
              </w:rPr>
              <w:t>An</w:t>
            </w:r>
            <w:proofErr w:type="gramEnd"/>
            <w:r w:rsidRPr="00977576">
              <w:rPr>
                <w:rFonts w:eastAsia="Times New Roman"/>
                <w:iCs/>
                <w:sz w:val="26"/>
                <w:szCs w:val="26"/>
              </w:rPr>
              <w:t xml:space="preserve"> Giang</w:t>
            </w:r>
          </w:p>
        </w:tc>
        <w:tc>
          <w:tcPr>
            <w:tcW w:w="3686" w:type="dxa"/>
            <w:tcBorders>
              <w:top w:val="single" w:sz="4" w:space="0" w:color="auto"/>
              <w:left w:val="single" w:sz="4" w:space="0" w:color="auto"/>
              <w:bottom w:val="single" w:sz="4" w:space="0" w:color="auto"/>
              <w:right w:val="single" w:sz="4" w:space="0" w:color="auto"/>
            </w:tcBorders>
          </w:tcPr>
          <w:p w14:paraId="4F8CD9F6"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Bởi vì chi phí giám định được thực hiện theo theo từng thời điểm ban hành văn bản, không thể quy định cứng nhăc trong dự thảo</w:t>
            </w:r>
          </w:p>
        </w:tc>
      </w:tr>
      <w:tr w:rsidR="004F50AB" w:rsidRPr="00977576" w14:paraId="74B1084D"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3938BAF9" w14:textId="77777777" w:rsidR="004F50AB" w:rsidRPr="00977576" w:rsidRDefault="004F50AB" w:rsidP="00FC7FBD">
            <w:pPr>
              <w:spacing w:before="40" w:after="40" w:line="240" w:lineRule="auto"/>
              <w:jc w:val="both"/>
              <w:rPr>
                <w:b/>
                <w:bCs/>
                <w:sz w:val="26"/>
                <w:szCs w:val="26"/>
              </w:rPr>
            </w:pPr>
            <w:r w:rsidRPr="00977576">
              <w:rPr>
                <w:b/>
                <w:bCs/>
                <w:sz w:val="26"/>
                <w:szCs w:val="26"/>
              </w:rPr>
              <w:t>Chương V</w:t>
            </w:r>
          </w:p>
          <w:p w14:paraId="5069C117" w14:textId="77777777" w:rsidR="004F50AB" w:rsidRPr="00977576" w:rsidRDefault="004F50AB" w:rsidP="00FC7FBD">
            <w:pPr>
              <w:spacing w:before="40" w:after="40" w:line="240" w:lineRule="auto"/>
              <w:jc w:val="both"/>
              <w:rPr>
                <w:b/>
                <w:bCs/>
                <w:iCs/>
                <w:sz w:val="26"/>
                <w:szCs w:val="26"/>
              </w:rPr>
            </w:pPr>
            <w:r w:rsidRPr="00977576">
              <w:rPr>
                <w:b/>
                <w:bCs/>
                <w:iCs/>
                <w:sz w:val="26"/>
                <w:szCs w:val="26"/>
              </w:rPr>
              <w:t>TRÁCH NHIỆM CỦA TỔ CHỨC, CÁ NHÂN LIÊN QUAN</w:t>
            </w:r>
          </w:p>
          <w:p w14:paraId="04217902" w14:textId="77777777" w:rsidR="004F50AB" w:rsidRPr="00977576" w:rsidRDefault="004F50AB" w:rsidP="00FC7FBD">
            <w:pPr>
              <w:tabs>
                <w:tab w:val="left" w:pos="567"/>
              </w:tabs>
              <w:spacing w:before="40" w:after="40" w:line="240" w:lineRule="auto"/>
              <w:jc w:val="both"/>
              <w:rPr>
                <w:b/>
                <w:bCs/>
                <w:iCs/>
                <w:sz w:val="26"/>
                <w:szCs w:val="26"/>
              </w:rPr>
            </w:pPr>
            <w:r w:rsidRPr="00977576">
              <w:rPr>
                <w:b/>
                <w:bCs/>
                <w:iCs/>
                <w:sz w:val="26"/>
                <w:szCs w:val="26"/>
              </w:rPr>
              <w:t>Điều 15. Trách nhiệm của các đơn vị thuộc Bộ Kế hoạch và Đầu tư</w:t>
            </w:r>
          </w:p>
          <w:p w14:paraId="132BF98D" w14:textId="77777777" w:rsidR="004F50AB" w:rsidRPr="00977576" w:rsidRDefault="004F50AB" w:rsidP="00FC7FBD">
            <w:pPr>
              <w:spacing w:before="40" w:after="40" w:line="240" w:lineRule="auto"/>
              <w:jc w:val="both"/>
              <w:rPr>
                <w:bCs/>
                <w:iCs/>
                <w:sz w:val="26"/>
                <w:szCs w:val="26"/>
              </w:rPr>
            </w:pPr>
            <w:r w:rsidRPr="00977576">
              <w:rPr>
                <w:bCs/>
                <w:iCs/>
                <w:sz w:val="26"/>
                <w:szCs w:val="26"/>
              </w:rPr>
              <w:t>1. Trách nhiệm của các đơn vị có Giám định viên tư pháp, người giám định tư pháp theo vụ việc:</w:t>
            </w:r>
          </w:p>
          <w:p w14:paraId="19115610" w14:textId="77777777" w:rsidR="004F50AB" w:rsidRPr="00977576" w:rsidRDefault="004F50AB" w:rsidP="00FC7FBD">
            <w:pPr>
              <w:spacing w:before="40" w:after="40" w:line="240" w:lineRule="auto"/>
              <w:jc w:val="both"/>
              <w:rPr>
                <w:bCs/>
                <w:iCs/>
                <w:sz w:val="26"/>
                <w:szCs w:val="26"/>
              </w:rPr>
            </w:pPr>
            <w:r w:rsidRPr="00977576">
              <w:rPr>
                <w:bCs/>
                <w:iCs/>
                <w:sz w:val="26"/>
                <w:szCs w:val="26"/>
              </w:rPr>
              <w:t>a) Tạo điều kiện cho cán bộ, công chức đơn vị thực hiện giám định;</w:t>
            </w:r>
          </w:p>
          <w:p w14:paraId="491F745C" w14:textId="77777777" w:rsidR="004F50AB" w:rsidRPr="00977576" w:rsidRDefault="004F50AB" w:rsidP="00FC7FBD">
            <w:pPr>
              <w:spacing w:before="40" w:after="40" w:line="240" w:lineRule="auto"/>
              <w:jc w:val="both"/>
              <w:rPr>
                <w:bCs/>
                <w:iCs/>
                <w:sz w:val="26"/>
                <w:szCs w:val="26"/>
              </w:rPr>
            </w:pPr>
            <w:r w:rsidRPr="00977576">
              <w:rPr>
                <w:bCs/>
                <w:iCs/>
                <w:sz w:val="26"/>
                <w:szCs w:val="26"/>
              </w:rPr>
              <w:t>b) Thực hiện chế độ thông tin, báo cáo công tác giám định gửi Vụ Pháp chế trước ngày 15 hằng tháng để tổng hợp;</w:t>
            </w:r>
          </w:p>
          <w:p w14:paraId="56BFD160" w14:textId="77777777" w:rsidR="004F50AB" w:rsidRPr="00977576" w:rsidRDefault="004F50AB" w:rsidP="00FC7FBD">
            <w:pPr>
              <w:spacing w:before="40" w:after="40" w:line="240" w:lineRule="auto"/>
              <w:jc w:val="both"/>
              <w:rPr>
                <w:bCs/>
                <w:iCs/>
                <w:sz w:val="26"/>
                <w:szCs w:val="26"/>
              </w:rPr>
            </w:pPr>
            <w:r w:rsidRPr="00977576">
              <w:rPr>
                <w:bCs/>
                <w:iCs/>
                <w:sz w:val="26"/>
                <w:szCs w:val="26"/>
              </w:rPr>
              <w:t>c) Căn cứ quy định về tiêu chuẩn, điều kiện bổ nhiệm, miễn nhiệm giám định viên tư pháp, công nhận, hủy bỏ công nhận người giám định tư pháp theo vụ việc, đề xuất với Vụ Tổ chức cán bộ tổng hợp, trình Bộ trưởng Bộ Kế hoạch và Đầu tư xem xét, quyết định bổ nhiệm, miễn nhiệm giám định viên tư pháp, công nhận, hủy bỏ công nhận người giám định tư pháp theo vụ việc trong lĩnh vực kế hoạch và đầu tư;</w:t>
            </w:r>
          </w:p>
          <w:p w14:paraId="17D0358E" w14:textId="77777777" w:rsidR="004F50AB" w:rsidRPr="00977576" w:rsidRDefault="004F50AB" w:rsidP="00FC7FBD">
            <w:pPr>
              <w:spacing w:before="40" w:after="40" w:line="240" w:lineRule="auto"/>
              <w:jc w:val="both"/>
              <w:rPr>
                <w:bCs/>
                <w:iCs/>
                <w:sz w:val="26"/>
                <w:szCs w:val="26"/>
              </w:rPr>
            </w:pPr>
            <w:r w:rsidRPr="00977576">
              <w:rPr>
                <w:bCs/>
                <w:iCs/>
                <w:sz w:val="26"/>
                <w:szCs w:val="26"/>
              </w:rPr>
              <w:t xml:space="preserve">d) Rà soát, lựa chọn tổ chức có đủ tiêu chuẩn, điều kiện công nhận là tổ chức </w:t>
            </w:r>
            <w:r w:rsidRPr="00977576">
              <w:rPr>
                <w:bCs/>
                <w:iCs/>
                <w:sz w:val="26"/>
                <w:szCs w:val="26"/>
              </w:rPr>
              <w:lastRenderedPageBreak/>
              <w:t>giám định tư pháp theo vụ việc theo quy định tại Thông tư này;</w:t>
            </w:r>
          </w:p>
          <w:p w14:paraId="29A34EB8" w14:textId="77777777" w:rsidR="004F50AB" w:rsidRPr="00977576" w:rsidRDefault="004F50AB" w:rsidP="00FC7FBD">
            <w:pPr>
              <w:spacing w:before="40" w:after="40" w:line="240" w:lineRule="auto"/>
              <w:jc w:val="both"/>
              <w:rPr>
                <w:bCs/>
                <w:iCs/>
                <w:sz w:val="26"/>
                <w:szCs w:val="26"/>
              </w:rPr>
            </w:pPr>
            <w:r w:rsidRPr="00977576">
              <w:rPr>
                <w:bCs/>
                <w:iCs/>
                <w:sz w:val="26"/>
                <w:szCs w:val="26"/>
              </w:rPr>
              <w:t>đ) Yêu cầu cán bộ, công chức đơn vị thực hiện giám định bàn giao hồ sơ, lưu trữ hồ sơ giám định trong trường hợp chuyển công tác, nghỉ hưu, thôi việc;</w:t>
            </w:r>
          </w:p>
          <w:p w14:paraId="790FC347" w14:textId="77777777" w:rsidR="004F50AB" w:rsidRPr="00977576" w:rsidRDefault="004F50AB" w:rsidP="00FC7FBD">
            <w:pPr>
              <w:spacing w:before="40" w:after="40" w:line="240" w:lineRule="auto"/>
              <w:jc w:val="both"/>
              <w:rPr>
                <w:bCs/>
                <w:iCs/>
                <w:sz w:val="26"/>
                <w:szCs w:val="26"/>
              </w:rPr>
            </w:pPr>
            <w:r w:rsidRPr="00977576">
              <w:rPr>
                <w:bCs/>
                <w:iCs/>
                <w:sz w:val="26"/>
                <w:szCs w:val="26"/>
              </w:rPr>
              <w:t>e) Thực hiện các nhiệm vụ được giao theo quy định tại Thông tư này.</w:t>
            </w:r>
          </w:p>
          <w:p w14:paraId="6CC38436" w14:textId="77777777" w:rsidR="004F50AB" w:rsidRPr="00977576" w:rsidRDefault="004F50AB" w:rsidP="00FC7FBD">
            <w:pPr>
              <w:spacing w:before="40" w:after="40" w:line="240" w:lineRule="auto"/>
              <w:jc w:val="both"/>
              <w:rPr>
                <w:bCs/>
                <w:iCs/>
                <w:sz w:val="26"/>
                <w:szCs w:val="26"/>
              </w:rPr>
            </w:pPr>
            <w:r w:rsidRPr="00977576">
              <w:rPr>
                <w:bCs/>
                <w:iCs/>
                <w:sz w:val="26"/>
                <w:szCs w:val="26"/>
              </w:rPr>
              <w:t>2. Trách nhiệm của Vụ Pháp chế:</w:t>
            </w:r>
          </w:p>
          <w:p w14:paraId="23B3EA8E" w14:textId="77777777" w:rsidR="004F50AB" w:rsidRPr="00977576" w:rsidRDefault="004F50AB" w:rsidP="00FC7FBD">
            <w:pPr>
              <w:spacing w:before="40" w:after="40" w:line="240" w:lineRule="auto"/>
              <w:jc w:val="both"/>
              <w:rPr>
                <w:bCs/>
                <w:iCs/>
                <w:sz w:val="26"/>
                <w:szCs w:val="26"/>
              </w:rPr>
            </w:pPr>
            <w:r w:rsidRPr="00977576">
              <w:rPr>
                <w:bCs/>
                <w:iCs/>
                <w:sz w:val="26"/>
                <w:szCs w:val="26"/>
              </w:rPr>
              <w:t>a) Chủ trì, phối hợp với các đơn vị thuộc Bộ soạn thảo văn bản quy phạm pháp luật về giám định tư pháp trong lĩnh vực kế hoạch và đầu tư;</w:t>
            </w:r>
          </w:p>
          <w:p w14:paraId="483A0275" w14:textId="77777777" w:rsidR="004F50AB" w:rsidRPr="00977576" w:rsidRDefault="004F50AB" w:rsidP="00FC7FBD">
            <w:pPr>
              <w:spacing w:before="40" w:after="40" w:line="240" w:lineRule="auto"/>
              <w:jc w:val="both"/>
              <w:rPr>
                <w:bCs/>
                <w:iCs/>
                <w:sz w:val="26"/>
                <w:szCs w:val="26"/>
              </w:rPr>
            </w:pPr>
            <w:r w:rsidRPr="00977576">
              <w:rPr>
                <w:bCs/>
                <w:iCs/>
                <w:sz w:val="26"/>
                <w:szCs w:val="26"/>
              </w:rPr>
              <w:t>b) Phối hợp với Vụ Tổ chức cán bộ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Thông tư này;</w:t>
            </w:r>
          </w:p>
          <w:p w14:paraId="747D172C" w14:textId="77777777" w:rsidR="004F50AB" w:rsidRPr="00977576" w:rsidRDefault="004F50AB" w:rsidP="00FC7FBD">
            <w:pPr>
              <w:spacing w:before="40" w:after="40" w:line="240" w:lineRule="auto"/>
              <w:jc w:val="both"/>
              <w:rPr>
                <w:bCs/>
                <w:iCs/>
                <w:sz w:val="26"/>
                <w:szCs w:val="26"/>
              </w:rPr>
            </w:pPr>
            <w:r w:rsidRPr="00977576">
              <w:rPr>
                <w:bCs/>
                <w:iCs/>
                <w:sz w:val="26"/>
                <w:szCs w:val="26"/>
              </w:rPr>
              <w:t>b) Chủ trì, phối hợp với các đơn vị thuộc Bộ có liên quan căn cứ nội dung trưng cầu giám định tư pháp đề nghị cử giám định viên tư pháp, người giám định tư pháp theo vụ việc theo quy định tại Thông tư này;</w:t>
            </w:r>
          </w:p>
          <w:p w14:paraId="7DEED690" w14:textId="77777777" w:rsidR="004F50AB" w:rsidRPr="00977576" w:rsidRDefault="004F50AB" w:rsidP="00FC7FBD">
            <w:pPr>
              <w:spacing w:before="40" w:after="40" w:line="240" w:lineRule="auto"/>
              <w:jc w:val="both"/>
              <w:rPr>
                <w:bCs/>
                <w:iCs/>
                <w:sz w:val="26"/>
                <w:szCs w:val="26"/>
              </w:rPr>
            </w:pPr>
            <w:r w:rsidRPr="00977576">
              <w:rPr>
                <w:bCs/>
                <w:iCs/>
                <w:sz w:val="26"/>
                <w:szCs w:val="26"/>
              </w:rPr>
              <w:t xml:space="preserve">c) Chủ trì, phối hợp với các đơn vị liên quan hướng dẫn thực hiện, tuyên </w:t>
            </w:r>
            <w:r w:rsidRPr="00977576">
              <w:rPr>
                <w:bCs/>
                <w:iCs/>
                <w:sz w:val="26"/>
                <w:szCs w:val="26"/>
              </w:rPr>
              <w:lastRenderedPageBreak/>
              <w:t>truyền, phổ biến pháp luật về giám định tư pháp;</w:t>
            </w:r>
          </w:p>
          <w:p w14:paraId="4EAA3B96" w14:textId="77777777" w:rsidR="004F50AB" w:rsidRPr="00977576" w:rsidRDefault="004F50AB" w:rsidP="00FC7FBD">
            <w:pPr>
              <w:spacing w:before="40" w:after="40" w:line="240" w:lineRule="auto"/>
              <w:jc w:val="both"/>
              <w:rPr>
                <w:bCs/>
                <w:iCs/>
                <w:sz w:val="26"/>
                <w:szCs w:val="26"/>
              </w:rPr>
            </w:pPr>
            <w:r w:rsidRPr="00977576">
              <w:rPr>
                <w:bCs/>
                <w:iCs/>
                <w:sz w:val="26"/>
                <w:szCs w:val="26"/>
              </w:rPr>
              <w:t>d) Chủ trì thực hiện sơ kết, tổng kết, đánh giá về tình hình thực hiện công tác giám định tư pháp.</w:t>
            </w:r>
          </w:p>
          <w:p w14:paraId="73BCCB45" w14:textId="77777777" w:rsidR="004F50AB" w:rsidRPr="00977576" w:rsidRDefault="004F50AB" w:rsidP="00FC7FBD">
            <w:pPr>
              <w:spacing w:before="40" w:after="40" w:line="240" w:lineRule="auto"/>
              <w:jc w:val="both"/>
              <w:rPr>
                <w:bCs/>
                <w:iCs/>
                <w:sz w:val="26"/>
                <w:szCs w:val="26"/>
              </w:rPr>
            </w:pPr>
            <w:r w:rsidRPr="00977576">
              <w:rPr>
                <w:bCs/>
                <w:iCs/>
                <w:sz w:val="26"/>
                <w:szCs w:val="26"/>
              </w:rPr>
              <w:t>3. Trách nhiệm của Vụ Tổ chức cán bộ:</w:t>
            </w:r>
          </w:p>
          <w:p w14:paraId="2CCF17D8" w14:textId="77777777" w:rsidR="004F50AB" w:rsidRPr="00977576" w:rsidRDefault="004F50AB" w:rsidP="00FC7FBD">
            <w:pPr>
              <w:spacing w:before="40" w:after="40" w:line="240" w:lineRule="auto"/>
              <w:jc w:val="both"/>
              <w:rPr>
                <w:bCs/>
                <w:iCs/>
                <w:sz w:val="26"/>
                <w:szCs w:val="26"/>
              </w:rPr>
            </w:pPr>
            <w:r w:rsidRPr="00977576">
              <w:rPr>
                <w:bCs/>
                <w:iCs/>
                <w:sz w:val="26"/>
                <w:szCs w:val="26"/>
              </w:rPr>
              <w:t>a) Chủ trì, phối hợp với Vụ Pháp chế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Thông tư này;</w:t>
            </w:r>
          </w:p>
          <w:p w14:paraId="1FD28406" w14:textId="77777777" w:rsidR="004F50AB" w:rsidRPr="00977576" w:rsidRDefault="004F50AB" w:rsidP="00FC7FBD">
            <w:pPr>
              <w:tabs>
                <w:tab w:val="left" w:pos="1728"/>
              </w:tabs>
              <w:spacing w:before="40" w:after="40" w:line="240" w:lineRule="auto"/>
              <w:jc w:val="both"/>
              <w:rPr>
                <w:bCs/>
                <w:iCs/>
                <w:sz w:val="26"/>
                <w:szCs w:val="26"/>
              </w:rPr>
            </w:pPr>
            <w:r w:rsidRPr="00977576">
              <w:rPr>
                <w:bCs/>
                <w:iCs/>
                <w:sz w:val="26"/>
                <w:szCs w:val="26"/>
              </w:rPr>
              <w:t>b) Hằng năm, trên cơ sở đề xuất khen thưởng của các đơn vị có liên quan, phối hợp với Vụ Thi đua khen thưởng và truyền thông kịp thời khen thưởng người giám định tư pháp có thành tích xuất sắc trong hoạt động giám định tư pháp;</w:t>
            </w:r>
          </w:p>
          <w:p w14:paraId="6A1FA9C0" w14:textId="77777777" w:rsidR="004F50AB" w:rsidRPr="00977576" w:rsidRDefault="004F50AB" w:rsidP="00FC7FBD">
            <w:pPr>
              <w:spacing w:before="40" w:after="40" w:line="240" w:lineRule="auto"/>
              <w:jc w:val="both"/>
              <w:rPr>
                <w:b/>
                <w:bCs/>
                <w:sz w:val="26"/>
                <w:szCs w:val="26"/>
              </w:rPr>
            </w:pPr>
            <w:r w:rsidRPr="00977576">
              <w:rPr>
                <w:bCs/>
                <w:iCs/>
                <w:sz w:val="26"/>
                <w:szCs w:val="26"/>
              </w:rPr>
              <w:t>c) Thực hiện các nhiệm vụ được giao theo quy định tại Thông tư này.</w:t>
            </w:r>
          </w:p>
        </w:tc>
        <w:tc>
          <w:tcPr>
            <w:tcW w:w="5245" w:type="dxa"/>
            <w:tcBorders>
              <w:top w:val="single" w:sz="4" w:space="0" w:color="auto"/>
              <w:left w:val="single" w:sz="4" w:space="0" w:color="auto"/>
              <w:bottom w:val="single" w:sz="4" w:space="0" w:color="auto"/>
              <w:right w:val="single" w:sz="4" w:space="0" w:color="auto"/>
            </w:tcBorders>
            <w:hideMark/>
          </w:tcPr>
          <w:p w14:paraId="5BC02734"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lastRenderedPageBreak/>
              <w:t>Điều 15, Điều 16: Đề nghị thêm nội dung: Trường hợp Bộ Kế hoạch và Đầu tư, Sở Kế hoạch và Đầu tư nhận được quyết định trưng cầu giám định của người trưng cầu giám định: Việc đưa ra kết luận giám định cần phải được hiểu và xử lý theo trình tự như đối với các công việc chuyên môn khác thuộc trách nhiệm của Bộ và Sở. Kết luận giám định do Bộ, Sở ký và chịu trách nhiệm trước pháp luật.</w:t>
            </w:r>
          </w:p>
        </w:tc>
        <w:tc>
          <w:tcPr>
            <w:tcW w:w="1423" w:type="dxa"/>
            <w:tcBorders>
              <w:top w:val="single" w:sz="4" w:space="0" w:color="auto"/>
              <w:left w:val="single" w:sz="4" w:space="0" w:color="auto"/>
              <w:bottom w:val="single" w:sz="4" w:space="0" w:color="auto"/>
              <w:right w:val="single" w:sz="4" w:space="0" w:color="auto"/>
            </w:tcBorders>
            <w:hideMark/>
          </w:tcPr>
          <w:p w14:paraId="75ACEAC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Vụ Giám sát và Thẩm định đầu tư</w:t>
            </w:r>
          </w:p>
        </w:tc>
        <w:tc>
          <w:tcPr>
            <w:tcW w:w="3686" w:type="dxa"/>
            <w:tcBorders>
              <w:top w:val="single" w:sz="4" w:space="0" w:color="auto"/>
              <w:left w:val="single" w:sz="4" w:space="0" w:color="auto"/>
              <w:bottom w:val="single" w:sz="4" w:space="0" w:color="auto"/>
              <w:right w:val="single" w:sz="4" w:space="0" w:color="auto"/>
            </w:tcBorders>
          </w:tcPr>
          <w:p w14:paraId="05B7BBEC"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 Theo quy định của Luật Giám định tư pháp, Kết luận giám định là do Giám định viên chịu trách nhiệm về các nội dung đã giám định.</w:t>
            </w:r>
          </w:p>
        </w:tc>
      </w:tr>
      <w:tr w:rsidR="004F50AB" w:rsidRPr="00977576" w14:paraId="4DD1A95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6985B52"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5DF4419D"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nghiên cứu, bổ sung một số nội dung về trách nhiệm của các đơn vị thuộc Bộ Kế hoạch và Đầu tư nhằm phù hợp với quy định Khoản 23 Điều 1 Luật Sửa đổi, bổ sung một số điều Luật Giám định tư pháp 2020 như: Điều kiện về cơ sở vật chất, trang thiết bị, phương tiện giám định của tổ chức giám định tư pháp theo vụ việc; Tổ chức bồi dưỡng nghiệp vụ giám định tư pháp, kiến thức pháp luật cho người giám định tư pháp; Kiểm tra, thanh tra và giải quyết khiếu nại, tố cáo, phối hợp với Bộ Tư pháp trong công tác kiểm tra, thanh tra về tổ chức, hoạt động giám định tư pháp; Trước ngày 31 tháng 12 hằng năm, tổng kết về tổ chức, hoạt động giám định tư pháp và gửi báo cáo về Bộ Tư pháp để tổng hợp, báo cáo Chính phủ…</w:t>
            </w:r>
          </w:p>
        </w:tc>
        <w:tc>
          <w:tcPr>
            <w:tcW w:w="1423" w:type="dxa"/>
            <w:tcBorders>
              <w:top w:val="single" w:sz="4" w:space="0" w:color="auto"/>
              <w:left w:val="single" w:sz="4" w:space="0" w:color="auto"/>
              <w:bottom w:val="single" w:sz="4" w:space="0" w:color="auto"/>
              <w:right w:val="single" w:sz="4" w:space="0" w:color="auto"/>
            </w:tcBorders>
            <w:hideMark/>
          </w:tcPr>
          <w:p w14:paraId="7E86024B"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Hà Tĩnh</w:t>
            </w:r>
          </w:p>
        </w:tc>
        <w:tc>
          <w:tcPr>
            <w:tcW w:w="3686" w:type="dxa"/>
            <w:tcBorders>
              <w:top w:val="single" w:sz="4" w:space="0" w:color="auto"/>
              <w:left w:val="single" w:sz="4" w:space="0" w:color="auto"/>
              <w:bottom w:val="single" w:sz="4" w:space="0" w:color="auto"/>
              <w:right w:val="single" w:sz="4" w:space="0" w:color="auto"/>
            </w:tcBorders>
          </w:tcPr>
          <w:p w14:paraId="7612E46A"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Xem xét, nghiên cứu</w:t>
            </w:r>
          </w:p>
        </w:tc>
      </w:tr>
      <w:tr w:rsidR="004F50AB" w:rsidRPr="00977576" w14:paraId="7FECF57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F5B8CE1"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6389F1A"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Đề nghị bổ sung trách nhiệm của Vụ pháp chế về việc định kỳ hàng năm tham mưu Bộ Kế hoạch và Đầu tư có Kế hoạch/Chương trình bồi dưỡng </w:t>
            </w:r>
            <w:r w:rsidRPr="00977576">
              <w:rPr>
                <w:rFonts w:eastAsia="Times New Roman"/>
                <w:iCs/>
                <w:sz w:val="26"/>
                <w:szCs w:val="26"/>
              </w:rPr>
              <w:lastRenderedPageBreak/>
              <w:t>chuyên môn nghiệp vụ đối với giám định viên tư pháp, người giám tư pháp, tổ chức giám định tư pháp theo vụ việc trong lĩnh vực kế hoạch và đầu tư cho địa phương.</w:t>
            </w:r>
          </w:p>
        </w:tc>
        <w:tc>
          <w:tcPr>
            <w:tcW w:w="1423" w:type="dxa"/>
            <w:tcBorders>
              <w:top w:val="single" w:sz="4" w:space="0" w:color="auto"/>
              <w:left w:val="single" w:sz="4" w:space="0" w:color="auto"/>
              <w:bottom w:val="single" w:sz="4" w:space="0" w:color="auto"/>
              <w:right w:val="single" w:sz="4" w:space="0" w:color="auto"/>
            </w:tcBorders>
            <w:hideMark/>
          </w:tcPr>
          <w:p w14:paraId="753CA2F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Đồng Nai</w:t>
            </w:r>
          </w:p>
        </w:tc>
        <w:tc>
          <w:tcPr>
            <w:tcW w:w="3686" w:type="dxa"/>
            <w:tcBorders>
              <w:top w:val="single" w:sz="4" w:space="0" w:color="auto"/>
              <w:left w:val="single" w:sz="4" w:space="0" w:color="auto"/>
              <w:bottom w:val="single" w:sz="4" w:space="0" w:color="auto"/>
              <w:right w:val="single" w:sz="4" w:space="0" w:color="auto"/>
            </w:tcBorders>
          </w:tcPr>
          <w:p w14:paraId="324443E2"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 xml:space="preserve"> Xem xét, nghiên cứu</w:t>
            </w:r>
          </w:p>
        </w:tc>
      </w:tr>
      <w:tr w:rsidR="004F50AB" w:rsidRPr="00977576" w14:paraId="7EAB8141"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4091B132"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047926C"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Khoản 1 Điều 15 (Trách nhiệm của các đơn vị thuộc Bộ Kể hoạch và Đầu tư) </w:t>
            </w:r>
          </w:p>
          <w:p w14:paraId="44C9091C"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Đề nghị xem xét, sửa lại Khoản 1 Điều 15 như sau: </w:t>
            </w:r>
          </w:p>
          <w:p w14:paraId="6F6F42C6"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“1.</w:t>
            </w:r>
            <w:r w:rsidRPr="00977576">
              <w:rPr>
                <w:rFonts w:eastAsia="Times New Roman"/>
                <w:iCs/>
                <w:strike/>
                <w:sz w:val="26"/>
                <w:szCs w:val="26"/>
              </w:rPr>
              <w:t xml:space="preserve"> Trách nhiệm của</w:t>
            </w:r>
            <w:r w:rsidRPr="00977576">
              <w:rPr>
                <w:rFonts w:eastAsia="Times New Roman"/>
                <w:iCs/>
                <w:sz w:val="26"/>
                <w:szCs w:val="26"/>
              </w:rPr>
              <w:t xml:space="preserve"> Các đơn vị có Giám định viên tư pháp, người giám định tư pháp theo vụ việc: </w:t>
            </w:r>
          </w:p>
          <w:p w14:paraId="1A618A56"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c)</w:t>
            </w:r>
            <w:r w:rsidRPr="00977576">
              <w:rPr>
                <w:rFonts w:eastAsia="Times New Roman"/>
                <w:iCs/>
                <w:sz w:val="26"/>
                <w:szCs w:val="26"/>
              </w:rPr>
              <w:t xml:space="preserve"> a) Căn cứ quy định về tiêu chuẩn, điều kiện bổ nhiệm...; </w:t>
            </w:r>
          </w:p>
          <w:p w14:paraId="2B04C801"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d)</w:t>
            </w:r>
            <w:r w:rsidRPr="00977576">
              <w:rPr>
                <w:rFonts w:eastAsia="Times New Roman"/>
                <w:iCs/>
                <w:sz w:val="26"/>
                <w:szCs w:val="26"/>
              </w:rPr>
              <w:t xml:space="preserve"> b) Rà soát, lựa chọn tổ chức có đủ tiêu chuẩn, điều kiện công nhận.; </w:t>
            </w:r>
          </w:p>
          <w:p w14:paraId="7179A221" w14:textId="77777777" w:rsidR="004F50AB" w:rsidRPr="00977576" w:rsidRDefault="004F50AB" w:rsidP="00FC7FBD">
            <w:pPr>
              <w:spacing w:before="60" w:after="60" w:line="240" w:lineRule="auto"/>
              <w:jc w:val="both"/>
              <w:rPr>
                <w:rFonts w:eastAsia="Times New Roman"/>
                <w:b/>
                <w:iCs/>
                <w:sz w:val="26"/>
                <w:szCs w:val="26"/>
              </w:rPr>
            </w:pPr>
            <w:r w:rsidRPr="00977576">
              <w:rPr>
                <w:rFonts w:eastAsia="Times New Roman"/>
                <w:b/>
                <w:iCs/>
                <w:sz w:val="26"/>
                <w:szCs w:val="26"/>
              </w:rPr>
              <w:t xml:space="preserve">c) </w:t>
            </w:r>
            <w:bookmarkStart w:id="8" w:name="_Hlk126765086"/>
            <w:r w:rsidRPr="00977576">
              <w:rPr>
                <w:rFonts w:eastAsia="Times New Roman"/>
                <w:b/>
                <w:iCs/>
                <w:sz w:val="26"/>
                <w:szCs w:val="26"/>
              </w:rPr>
              <w:t>Cử giám định viên tư pháp, người giám định tư pháp theo vụ việc theo quy định tại Thông tư này. </w:t>
            </w:r>
            <w:bookmarkEnd w:id="8"/>
          </w:p>
          <w:p w14:paraId="624DCF09"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đ)</w:t>
            </w:r>
            <w:r w:rsidRPr="00977576">
              <w:rPr>
                <w:rFonts w:eastAsia="Times New Roman"/>
                <w:iCs/>
                <w:sz w:val="26"/>
                <w:szCs w:val="26"/>
              </w:rPr>
              <w:t xml:space="preserve"> d) Yêu cầu cán bộ, công chức đơn vị thực hiện giám định bàn giao hồ sơ, ...; </w:t>
            </w:r>
          </w:p>
          <w:p w14:paraId="5E0C80A2"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a)</w:t>
            </w:r>
            <w:r w:rsidRPr="00977576">
              <w:rPr>
                <w:rFonts w:eastAsia="Times New Roman"/>
                <w:iCs/>
                <w:sz w:val="26"/>
                <w:szCs w:val="26"/>
              </w:rPr>
              <w:t xml:space="preserve"> đ) Tạo điều kiện cho cán bộ, công chức </w:t>
            </w:r>
            <w:r w:rsidRPr="00977576">
              <w:rPr>
                <w:rFonts w:eastAsia="Times New Roman"/>
                <w:iCs/>
                <w:strike/>
                <w:sz w:val="26"/>
                <w:szCs w:val="26"/>
              </w:rPr>
              <w:t>đơn vị</w:t>
            </w:r>
            <w:r w:rsidRPr="00977576">
              <w:rPr>
                <w:rFonts w:eastAsia="Times New Roman"/>
                <w:iCs/>
                <w:sz w:val="26"/>
                <w:szCs w:val="26"/>
              </w:rPr>
              <w:t xml:space="preserve"> thực hiện giám định; </w:t>
            </w:r>
          </w:p>
          <w:p w14:paraId="20AFA411"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b)</w:t>
            </w:r>
            <w:r w:rsidRPr="00977576">
              <w:rPr>
                <w:rFonts w:eastAsia="Times New Roman"/>
                <w:iCs/>
                <w:sz w:val="26"/>
                <w:szCs w:val="26"/>
              </w:rPr>
              <w:t xml:space="preserve"> e) Thực hiện chế độ thông tin, báo cáo công tác giám định gửi...; </w:t>
            </w:r>
          </w:p>
          <w:p w14:paraId="0D35D228"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trike/>
                <w:sz w:val="26"/>
                <w:szCs w:val="26"/>
              </w:rPr>
              <w:t>e)</w:t>
            </w:r>
            <w:r w:rsidRPr="00977576">
              <w:rPr>
                <w:rFonts w:eastAsia="Times New Roman"/>
                <w:iCs/>
                <w:sz w:val="26"/>
                <w:szCs w:val="26"/>
              </w:rPr>
              <w:t xml:space="preserve"> g) Thực hiện các nhiệm vụ được giao theo quy định tại Thông tư này”. </w:t>
            </w:r>
          </w:p>
        </w:tc>
        <w:tc>
          <w:tcPr>
            <w:tcW w:w="1423" w:type="dxa"/>
            <w:tcBorders>
              <w:top w:val="single" w:sz="4" w:space="0" w:color="auto"/>
              <w:left w:val="single" w:sz="4" w:space="0" w:color="auto"/>
              <w:bottom w:val="single" w:sz="4" w:space="0" w:color="auto"/>
              <w:right w:val="single" w:sz="4" w:space="0" w:color="auto"/>
            </w:tcBorders>
            <w:hideMark/>
          </w:tcPr>
          <w:p w14:paraId="64CC01ED"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Ban Nội chính Trung ương</w:t>
            </w:r>
          </w:p>
        </w:tc>
        <w:tc>
          <w:tcPr>
            <w:tcW w:w="3686" w:type="dxa"/>
            <w:tcBorders>
              <w:top w:val="single" w:sz="4" w:space="0" w:color="auto"/>
              <w:left w:val="single" w:sz="4" w:space="0" w:color="auto"/>
              <w:bottom w:val="single" w:sz="4" w:space="0" w:color="auto"/>
              <w:right w:val="single" w:sz="4" w:space="0" w:color="auto"/>
            </w:tcBorders>
          </w:tcPr>
          <w:p w14:paraId="0172C030"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2A4391CF" w14:textId="77777777" w:rsidR="004F50AB" w:rsidRPr="00977576" w:rsidRDefault="004F50AB" w:rsidP="00FC7FBD">
            <w:pPr>
              <w:spacing w:before="60" w:after="60" w:line="240" w:lineRule="auto"/>
              <w:jc w:val="both"/>
              <w:rPr>
                <w:rFonts w:eastAsia="Times New Roman"/>
                <w:i/>
                <w:iCs/>
                <w:sz w:val="26"/>
                <w:szCs w:val="26"/>
              </w:rPr>
            </w:pPr>
          </w:p>
          <w:p w14:paraId="7D3D77A8" w14:textId="77777777" w:rsidR="004F50AB" w:rsidRPr="00977576" w:rsidRDefault="004F50AB" w:rsidP="00FC7FBD">
            <w:pPr>
              <w:spacing w:before="60" w:after="60" w:line="240" w:lineRule="auto"/>
              <w:jc w:val="both"/>
              <w:rPr>
                <w:rFonts w:eastAsia="Times New Roman"/>
                <w:i/>
                <w:iCs/>
                <w:sz w:val="26"/>
                <w:szCs w:val="26"/>
              </w:rPr>
            </w:pPr>
          </w:p>
          <w:p w14:paraId="3A245BFC" w14:textId="77777777" w:rsidR="004F50AB" w:rsidRPr="00977576" w:rsidRDefault="004F50AB" w:rsidP="00FC7FBD">
            <w:pPr>
              <w:spacing w:before="60" w:after="60" w:line="240" w:lineRule="auto"/>
              <w:jc w:val="both"/>
              <w:rPr>
                <w:rFonts w:eastAsia="Times New Roman"/>
                <w:i/>
                <w:iCs/>
                <w:sz w:val="26"/>
                <w:szCs w:val="26"/>
              </w:rPr>
            </w:pPr>
          </w:p>
          <w:p w14:paraId="1FE99CA7" w14:textId="77777777" w:rsidR="004F50AB" w:rsidRPr="00977576" w:rsidRDefault="004F50AB" w:rsidP="00FC7FBD">
            <w:pPr>
              <w:spacing w:before="60" w:after="60" w:line="240" w:lineRule="auto"/>
              <w:jc w:val="both"/>
              <w:rPr>
                <w:rFonts w:eastAsia="Times New Roman"/>
                <w:i/>
                <w:iCs/>
                <w:sz w:val="26"/>
                <w:szCs w:val="26"/>
              </w:rPr>
            </w:pPr>
          </w:p>
          <w:p w14:paraId="602B7ECB" w14:textId="77777777" w:rsidR="004F50AB" w:rsidRPr="00977576" w:rsidRDefault="004F50AB" w:rsidP="00FC7FBD">
            <w:pPr>
              <w:spacing w:before="60" w:after="60" w:line="240" w:lineRule="auto"/>
              <w:jc w:val="both"/>
              <w:rPr>
                <w:rFonts w:eastAsia="Times New Roman"/>
                <w:i/>
                <w:iCs/>
                <w:sz w:val="26"/>
                <w:szCs w:val="26"/>
              </w:rPr>
            </w:pPr>
          </w:p>
          <w:p w14:paraId="7FAC2090" w14:textId="77777777" w:rsidR="004F50AB" w:rsidRPr="00977576" w:rsidRDefault="004F50AB" w:rsidP="00FC7FBD">
            <w:pPr>
              <w:spacing w:before="60" w:after="60" w:line="240" w:lineRule="auto"/>
              <w:jc w:val="both"/>
              <w:rPr>
                <w:rFonts w:eastAsia="Times New Roman"/>
                <w:i/>
                <w:iCs/>
                <w:sz w:val="26"/>
                <w:szCs w:val="26"/>
              </w:rPr>
            </w:pPr>
          </w:p>
          <w:p w14:paraId="096A26F5" w14:textId="77777777" w:rsidR="004F50AB" w:rsidRPr="00977576" w:rsidRDefault="004F50AB" w:rsidP="00FC7FBD">
            <w:pPr>
              <w:spacing w:before="60" w:after="60" w:line="240" w:lineRule="auto"/>
              <w:jc w:val="both"/>
              <w:rPr>
                <w:rFonts w:eastAsia="Times New Roman"/>
                <w:i/>
                <w:iCs/>
                <w:sz w:val="26"/>
                <w:szCs w:val="26"/>
              </w:rPr>
            </w:pPr>
          </w:p>
          <w:p w14:paraId="4865352F" w14:textId="77777777" w:rsidR="004F50AB" w:rsidRPr="00977576" w:rsidRDefault="004F50AB" w:rsidP="00FC7FBD">
            <w:pPr>
              <w:spacing w:before="60" w:after="60" w:line="240" w:lineRule="auto"/>
              <w:jc w:val="both"/>
              <w:rPr>
                <w:rFonts w:eastAsia="Times New Roman"/>
                <w:i/>
                <w:iCs/>
                <w:sz w:val="26"/>
                <w:szCs w:val="26"/>
              </w:rPr>
            </w:pPr>
          </w:p>
          <w:p w14:paraId="6DB61E0B"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1A673374"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148AA529"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25EEC3D4" w14:textId="77777777" w:rsidR="004F50AB" w:rsidRPr="00977576" w:rsidRDefault="004F50AB" w:rsidP="00FC7FBD">
            <w:pPr>
              <w:spacing w:before="60" w:after="60" w:line="240" w:lineRule="auto"/>
              <w:jc w:val="both"/>
              <w:rPr>
                <w:rFonts w:eastAsia="Times New Roman"/>
                <w:iCs/>
                <w:sz w:val="26"/>
                <w:szCs w:val="26"/>
                <w:lang w:val="vi-VN"/>
              </w:rPr>
            </w:pPr>
            <w:r w:rsidRPr="00977576">
              <w:rPr>
                <w:rFonts w:eastAsia="Times New Roman"/>
                <w:iCs/>
                <w:sz w:val="26"/>
                <w:szCs w:val="26"/>
              </w:rPr>
              <w:t>- Đ</w:t>
            </w:r>
            <w:r w:rsidRPr="00977576">
              <w:rPr>
                <w:rFonts w:eastAsia="Times New Roman"/>
                <w:iCs/>
                <w:sz w:val="26"/>
                <w:szCs w:val="26"/>
                <w:lang w:val="vi-VN"/>
              </w:rPr>
              <w:t xml:space="preserve">ề nghị bổ sung vào Điều 15 Dự thảo </w:t>
            </w:r>
            <w:bookmarkStart w:id="9" w:name="_Hlk126765426"/>
            <w:r w:rsidRPr="00977576">
              <w:rPr>
                <w:rFonts w:eastAsia="Times New Roman"/>
                <w:iCs/>
                <w:sz w:val="26"/>
                <w:szCs w:val="26"/>
                <w:lang w:val="vi-VN"/>
              </w:rPr>
              <w:t>đơn vị thuộc Bộ Kế hoạch và Đầu tư có nhiệm vụ rà soát, lập danh mục các quy chuẩn chuyên môn đang được áp dụng và công khai trên cổng thông tin điện tử của Bộ, góp phần hệ thống hoá, cập nhật và tăng tính thống nhất trong việc áp dụng các căn cứ giám định</w:t>
            </w:r>
            <w:bookmarkEnd w:id="9"/>
            <w:r w:rsidRPr="00977576">
              <w:rPr>
                <w:rFonts w:eastAsia="Times New Roman"/>
                <w:iCs/>
                <w:sz w:val="26"/>
                <w:szCs w:val="26"/>
                <w:lang w:val="vi-VN"/>
              </w:rPr>
              <w:t xml:space="preserve"> (tương tự quy định tại Điều </w:t>
            </w:r>
            <w:r w:rsidRPr="00977576">
              <w:rPr>
                <w:rFonts w:eastAsia="Times New Roman"/>
                <w:iCs/>
                <w:sz w:val="26"/>
                <w:szCs w:val="26"/>
                <w:lang w:val="vi-VN"/>
              </w:rPr>
              <w:lastRenderedPageBreak/>
              <w:t>12 Thông tư số 30/2016/TT-BCT ngày 13 tháng 12 năm 2016 của Bộ Công Thương quy định về giám định tư pháp trong lĩnh vực công thương).</w:t>
            </w:r>
          </w:p>
        </w:tc>
        <w:tc>
          <w:tcPr>
            <w:tcW w:w="1423" w:type="dxa"/>
            <w:tcBorders>
              <w:top w:val="single" w:sz="4" w:space="0" w:color="auto"/>
              <w:left w:val="single" w:sz="4" w:space="0" w:color="auto"/>
              <w:bottom w:val="single" w:sz="4" w:space="0" w:color="auto"/>
              <w:right w:val="single" w:sz="4" w:space="0" w:color="auto"/>
            </w:tcBorders>
          </w:tcPr>
          <w:p w14:paraId="53DB5CC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lastRenderedPageBreak/>
              <w:t>VCCI</w:t>
            </w:r>
          </w:p>
        </w:tc>
        <w:tc>
          <w:tcPr>
            <w:tcW w:w="3686" w:type="dxa"/>
            <w:tcBorders>
              <w:top w:val="single" w:sz="4" w:space="0" w:color="auto"/>
              <w:left w:val="single" w:sz="4" w:space="0" w:color="auto"/>
              <w:bottom w:val="single" w:sz="4" w:space="0" w:color="auto"/>
              <w:right w:val="single" w:sz="4" w:space="0" w:color="auto"/>
            </w:tcBorders>
          </w:tcPr>
          <w:p w14:paraId="21822F8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Tiếp thu và đã bổ sung trong dự thảo</w:t>
            </w:r>
          </w:p>
        </w:tc>
      </w:tr>
      <w:tr w:rsidR="004F50AB" w:rsidRPr="00977576" w14:paraId="282A0819" w14:textId="77777777" w:rsidTr="00FC7FBD">
        <w:tc>
          <w:tcPr>
            <w:tcW w:w="4106" w:type="dxa"/>
            <w:tcBorders>
              <w:top w:val="single" w:sz="4" w:space="0" w:color="auto"/>
              <w:left w:val="single" w:sz="4" w:space="0" w:color="auto"/>
              <w:bottom w:val="single" w:sz="4" w:space="0" w:color="auto"/>
              <w:right w:val="single" w:sz="4" w:space="0" w:color="auto"/>
            </w:tcBorders>
            <w:vAlign w:val="center"/>
          </w:tcPr>
          <w:p w14:paraId="042DACF4" w14:textId="77777777" w:rsidR="004F50AB" w:rsidRPr="00977576" w:rsidRDefault="004F50AB" w:rsidP="00FC7FBD">
            <w:pPr>
              <w:spacing w:after="0" w:line="240" w:lineRule="auto"/>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6750CEE0"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Đề nghị xem xét, cân nhắc lại việc quy định các đơn vị có giám định viên tư pháp, người giám định tư pháp theo vụ việc: “</w:t>
            </w:r>
            <w:r w:rsidRPr="00977576">
              <w:rPr>
                <w:rFonts w:eastAsia="Times New Roman"/>
                <w:i/>
                <w:iCs/>
                <w:sz w:val="26"/>
                <w:szCs w:val="26"/>
              </w:rPr>
              <w:t>thực hiện chế độ thông tin, báo cáo công tác giám định gửi Vụ Pháp chế trước ngày 15 hằng tháng để tổng hợp</w:t>
            </w:r>
            <w:r w:rsidRPr="00977576">
              <w:rPr>
                <w:rFonts w:eastAsia="Times New Roman"/>
                <w:iCs/>
                <w:sz w:val="26"/>
                <w:szCs w:val="26"/>
              </w:rPr>
              <w:t xml:space="preserve">”, để bảo đảm phù hợp với khối lượng công việc giám định tư pháp của các đơn vị, của Bộ Kế hoạch và Đầu tư. </w:t>
            </w:r>
          </w:p>
          <w:p w14:paraId="221D5718"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 xml:space="preserve">- Đề nghị chỉnh lý cụ thể điểm d khoản 1 Điều 15 theo hướng rà soát, lựa chọn tổ chức có đủ tiêu chuẩn, điều kiện </w:t>
            </w:r>
            <w:bookmarkStart w:id="10" w:name="_Hlk126765693"/>
            <w:r w:rsidRPr="00977576">
              <w:rPr>
                <w:rFonts w:eastAsia="Times New Roman"/>
                <w:iCs/>
                <w:sz w:val="26"/>
                <w:szCs w:val="26"/>
              </w:rPr>
              <w:t xml:space="preserve">để trình Bộ trưởng Bộ Kế hoạch và Đầu tư </w:t>
            </w:r>
            <w:bookmarkEnd w:id="10"/>
            <w:r w:rsidRPr="00977576">
              <w:rPr>
                <w:rFonts w:eastAsia="Times New Roman"/>
                <w:iCs/>
                <w:sz w:val="26"/>
                <w:szCs w:val="26"/>
              </w:rPr>
              <w:t>công nhận tổ chức giám định tư pháp theo vụ việc.</w:t>
            </w:r>
          </w:p>
        </w:tc>
        <w:tc>
          <w:tcPr>
            <w:tcW w:w="1423" w:type="dxa"/>
            <w:tcBorders>
              <w:top w:val="single" w:sz="4" w:space="0" w:color="auto"/>
              <w:left w:val="single" w:sz="4" w:space="0" w:color="auto"/>
              <w:bottom w:val="single" w:sz="4" w:space="0" w:color="auto"/>
              <w:right w:val="single" w:sz="4" w:space="0" w:color="auto"/>
            </w:tcBorders>
          </w:tcPr>
          <w:p w14:paraId="5AA306E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Bộ Tư pháp</w:t>
            </w:r>
          </w:p>
        </w:tc>
        <w:tc>
          <w:tcPr>
            <w:tcW w:w="3686" w:type="dxa"/>
            <w:tcBorders>
              <w:top w:val="single" w:sz="4" w:space="0" w:color="auto"/>
              <w:left w:val="single" w:sz="4" w:space="0" w:color="auto"/>
              <w:bottom w:val="single" w:sz="4" w:space="0" w:color="auto"/>
              <w:right w:val="single" w:sz="4" w:space="0" w:color="auto"/>
            </w:tcBorders>
          </w:tcPr>
          <w:p w14:paraId="3B4C2422"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Không tiếp thu. Quy định như vậy để Vụ Pháp chế nắm được và báo cáo hằng tháng với Ban Nội chính Trung ương đối với các vụ việc giám định.</w:t>
            </w:r>
          </w:p>
          <w:p w14:paraId="7312F4E1" w14:textId="77777777" w:rsidR="004F50AB" w:rsidRPr="00977576" w:rsidRDefault="004F50AB" w:rsidP="00FC7FBD">
            <w:pPr>
              <w:spacing w:before="60" w:after="60" w:line="240" w:lineRule="auto"/>
              <w:jc w:val="both"/>
              <w:rPr>
                <w:rFonts w:eastAsia="Times New Roman"/>
                <w:sz w:val="26"/>
                <w:szCs w:val="26"/>
              </w:rPr>
            </w:pPr>
          </w:p>
          <w:p w14:paraId="39495559" w14:textId="77777777" w:rsidR="004F50AB" w:rsidRPr="00977576" w:rsidRDefault="004F50AB" w:rsidP="00FC7FBD">
            <w:pPr>
              <w:spacing w:before="60" w:after="60" w:line="240" w:lineRule="auto"/>
              <w:jc w:val="both"/>
              <w:rPr>
                <w:rFonts w:eastAsia="Times New Roman"/>
                <w:sz w:val="26"/>
                <w:szCs w:val="26"/>
              </w:rPr>
            </w:pPr>
          </w:p>
          <w:p w14:paraId="4D5C09AE" w14:textId="77777777" w:rsidR="004F50AB" w:rsidRPr="00977576" w:rsidRDefault="004F50AB" w:rsidP="00FC7FBD">
            <w:pPr>
              <w:spacing w:before="60" w:after="60" w:line="240" w:lineRule="auto"/>
              <w:jc w:val="both"/>
              <w:rPr>
                <w:rFonts w:eastAsia="Times New Roman"/>
                <w:sz w:val="26"/>
                <w:szCs w:val="26"/>
              </w:rPr>
            </w:pPr>
          </w:p>
          <w:p w14:paraId="5EEC2396" w14:textId="77777777" w:rsidR="004F50AB" w:rsidRPr="00977576" w:rsidRDefault="004F50AB" w:rsidP="00FC7FBD">
            <w:pPr>
              <w:spacing w:before="60" w:after="60" w:line="240" w:lineRule="auto"/>
              <w:jc w:val="both"/>
              <w:rPr>
                <w:rFonts w:eastAsia="Times New Roman"/>
                <w:sz w:val="26"/>
                <w:szCs w:val="26"/>
              </w:rPr>
            </w:pPr>
          </w:p>
          <w:p w14:paraId="241E275B" w14:textId="77777777" w:rsidR="004F50AB" w:rsidRPr="00977576" w:rsidRDefault="004F50AB" w:rsidP="00FC7FBD">
            <w:pPr>
              <w:spacing w:before="60" w:after="60" w:line="240" w:lineRule="auto"/>
              <w:jc w:val="both"/>
              <w:rPr>
                <w:rFonts w:eastAsia="Times New Roman"/>
                <w:sz w:val="26"/>
                <w:szCs w:val="26"/>
              </w:rPr>
            </w:pPr>
          </w:p>
          <w:p w14:paraId="33D89D2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1812E6B9"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624E78DF" w14:textId="77777777" w:rsidTr="00FC7FBD">
        <w:tc>
          <w:tcPr>
            <w:tcW w:w="4106" w:type="dxa"/>
            <w:vMerge w:val="restart"/>
            <w:tcBorders>
              <w:top w:val="single" w:sz="4" w:space="0" w:color="auto"/>
              <w:left w:val="single" w:sz="4" w:space="0" w:color="auto"/>
              <w:bottom w:val="single" w:sz="4" w:space="0" w:color="auto"/>
              <w:right w:val="single" w:sz="4" w:space="0" w:color="auto"/>
            </w:tcBorders>
            <w:hideMark/>
          </w:tcPr>
          <w:p w14:paraId="6F856618" w14:textId="77777777" w:rsidR="004F50AB" w:rsidRPr="00977576" w:rsidRDefault="004F50AB" w:rsidP="00FC7FBD">
            <w:pPr>
              <w:tabs>
                <w:tab w:val="left" w:pos="1728"/>
              </w:tabs>
              <w:spacing w:before="40" w:after="40" w:line="240" w:lineRule="auto"/>
              <w:jc w:val="both"/>
              <w:rPr>
                <w:b/>
                <w:bCs/>
                <w:iCs/>
                <w:sz w:val="26"/>
                <w:szCs w:val="26"/>
              </w:rPr>
            </w:pPr>
            <w:r w:rsidRPr="00977576">
              <w:rPr>
                <w:b/>
                <w:bCs/>
                <w:iCs/>
                <w:sz w:val="26"/>
                <w:szCs w:val="26"/>
              </w:rPr>
              <w:t>Điều 16. Trách nhiệm của Sở Kế hoạch và Đầu tư</w:t>
            </w:r>
          </w:p>
          <w:p w14:paraId="6BAA9DB4" w14:textId="77777777" w:rsidR="004F50AB" w:rsidRPr="00977576" w:rsidRDefault="004F50AB" w:rsidP="00FC7FBD">
            <w:pPr>
              <w:tabs>
                <w:tab w:val="left" w:pos="1728"/>
              </w:tabs>
              <w:spacing w:before="40" w:after="40" w:line="240" w:lineRule="auto"/>
              <w:jc w:val="both"/>
              <w:rPr>
                <w:b/>
                <w:bCs/>
                <w:iCs/>
                <w:sz w:val="26"/>
                <w:szCs w:val="26"/>
              </w:rPr>
            </w:pPr>
            <w:r w:rsidRPr="00977576">
              <w:rPr>
                <w:bCs/>
                <w:iCs/>
                <w:sz w:val="26"/>
                <w:szCs w:val="26"/>
              </w:rPr>
              <w:t>Sở Kế hoạch và Đầu tư chịu trách nhiệm trước Ủy ban nhân dân cấp tỉnh về tổ chức, hoạt động giám định tư pháp thuộc lĩnh vực kế hoạch và đầu tư ở địa phương; phối hợp với Sở Tư pháp giúp Ủy ban nhân dân cấp tỉnh trong quản lý nhà nước về giám định tư pháp ở địa phương theo quy định tại điểm b khoản 25 Luật sửa đổi, bổ sung một số điều của Luật Giám định tư pháp và quy định tại Thông tư này.</w:t>
            </w:r>
          </w:p>
        </w:tc>
        <w:tc>
          <w:tcPr>
            <w:tcW w:w="5245" w:type="dxa"/>
            <w:tcBorders>
              <w:top w:val="single" w:sz="4" w:space="0" w:color="auto"/>
              <w:left w:val="single" w:sz="4" w:space="0" w:color="auto"/>
              <w:bottom w:val="single" w:sz="4" w:space="0" w:color="auto"/>
              <w:right w:val="single" w:sz="4" w:space="0" w:color="auto"/>
            </w:tcBorders>
            <w:hideMark/>
          </w:tcPr>
          <w:p w14:paraId="0B70ED51"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Điều 15, Điều 16: Đề nghị thêm nội dung: Trường hợp Bộ Kế hoạch và Đầu tư, Sở Kế hoạch và Đầu tư nhận được quyết định trưng cầu giám định của người trưng cầu giám định: Việc đưa ra kết luận giám định cần phải được hiểu và xử lý theo trình tự như đối với các công việc chuyên môn khác thuộc trách nhiệm của Bộ và Sở. Kết luận giám định do Bộ, Sở ký và chịu trách nhiệm trước pháp luật.</w:t>
            </w:r>
          </w:p>
        </w:tc>
        <w:tc>
          <w:tcPr>
            <w:tcW w:w="1423" w:type="dxa"/>
            <w:tcBorders>
              <w:top w:val="single" w:sz="4" w:space="0" w:color="auto"/>
              <w:left w:val="single" w:sz="4" w:space="0" w:color="auto"/>
              <w:bottom w:val="single" w:sz="4" w:space="0" w:color="auto"/>
              <w:right w:val="single" w:sz="4" w:space="0" w:color="auto"/>
            </w:tcBorders>
            <w:hideMark/>
          </w:tcPr>
          <w:p w14:paraId="064CF7B3" w14:textId="77777777" w:rsidR="004F50AB" w:rsidRPr="00977576" w:rsidRDefault="004F50AB" w:rsidP="00FC7FBD">
            <w:pPr>
              <w:spacing w:before="60" w:after="60" w:line="240" w:lineRule="auto"/>
              <w:jc w:val="center"/>
              <w:rPr>
                <w:rFonts w:eastAsia="Times New Roman"/>
                <w:bCs/>
                <w:sz w:val="26"/>
                <w:szCs w:val="26"/>
              </w:rPr>
            </w:pPr>
            <w:r w:rsidRPr="00977576">
              <w:rPr>
                <w:rFonts w:eastAsia="Times New Roman"/>
                <w:bCs/>
                <w:sz w:val="26"/>
                <w:szCs w:val="26"/>
              </w:rPr>
              <w:t>Vụ Giám sát và thẩm định đầu tư</w:t>
            </w:r>
          </w:p>
        </w:tc>
        <w:tc>
          <w:tcPr>
            <w:tcW w:w="3686" w:type="dxa"/>
            <w:tcBorders>
              <w:top w:val="single" w:sz="4" w:space="0" w:color="auto"/>
              <w:left w:val="single" w:sz="4" w:space="0" w:color="auto"/>
              <w:bottom w:val="single" w:sz="4" w:space="0" w:color="auto"/>
              <w:right w:val="single" w:sz="4" w:space="0" w:color="auto"/>
            </w:tcBorders>
          </w:tcPr>
          <w:p w14:paraId="51C73524"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xml:space="preserve"> Không tiếp thu. Theo quy định của Luật Giám định tư pháp, Kết luận giám định là do Giám định viên chịu trách nhiệm về các nội dung đã giám định.</w:t>
            </w:r>
          </w:p>
        </w:tc>
      </w:tr>
      <w:tr w:rsidR="004F50AB" w:rsidRPr="00977576" w14:paraId="183137E2"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77FF832" w14:textId="77777777" w:rsidR="004F50AB" w:rsidRPr="00977576" w:rsidRDefault="004F50AB" w:rsidP="00FC7FBD">
            <w:pPr>
              <w:spacing w:after="0" w:line="240" w:lineRule="auto"/>
              <w:rPr>
                <w:b/>
                <w:bCs/>
                <w:i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036199AB" w14:textId="77777777" w:rsidR="004F50AB" w:rsidRPr="00977576" w:rsidRDefault="004F50AB" w:rsidP="00FC7FBD">
            <w:pPr>
              <w:spacing w:before="60" w:after="60" w:line="240" w:lineRule="auto"/>
              <w:jc w:val="both"/>
              <w:rPr>
                <w:sz w:val="26"/>
                <w:szCs w:val="26"/>
              </w:rPr>
            </w:pPr>
            <w:r w:rsidRPr="00977576">
              <w:rPr>
                <w:rFonts w:eastAsia="Times New Roman"/>
                <w:iCs/>
                <w:sz w:val="26"/>
                <w:szCs w:val="26"/>
              </w:rPr>
              <w:t xml:space="preserve">Tại điểm đ khoản 1 Điều 10, điểm b khoản 2 Điều 11, Điều 12 và </w:t>
            </w:r>
            <w:r w:rsidRPr="00977576">
              <w:rPr>
                <w:rFonts w:eastAsia="Times New Roman"/>
                <w:b/>
                <w:iCs/>
                <w:sz w:val="26"/>
                <w:szCs w:val="26"/>
              </w:rPr>
              <w:t>Điều 16</w:t>
            </w:r>
            <w:r w:rsidRPr="00977576">
              <w:rPr>
                <w:rFonts w:eastAsia="Times New Roman"/>
                <w:iCs/>
                <w:sz w:val="26"/>
                <w:szCs w:val="26"/>
              </w:rPr>
              <w:t>: Bổ sung năm ban hành văn bản của Luật Giám định tư pháp và Luật sửa đổi, bổ sung một số điều của Luật Giám định tư pháp cho chặt chẽ, thống nhất văn bản.</w:t>
            </w:r>
          </w:p>
        </w:tc>
        <w:tc>
          <w:tcPr>
            <w:tcW w:w="1423" w:type="dxa"/>
            <w:tcBorders>
              <w:top w:val="single" w:sz="4" w:space="0" w:color="auto"/>
              <w:left w:val="single" w:sz="4" w:space="0" w:color="auto"/>
              <w:bottom w:val="single" w:sz="4" w:space="0" w:color="auto"/>
              <w:right w:val="single" w:sz="4" w:space="0" w:color="auto"/>
            </w:tcBorders>
            <w:hideMark/>
          </w:tcPr>
          <w:p w14:paraId="5250E034" w14:textId="77777777" w:rsidR="004F50AB" w:rsidRPr="00977576" w:rsidRDefault="004F50AB" w:rsidP="00FC7FBD">
            <w:pPr>
              <w:spacing w:before="60" w:after="60" w:line="240" w:lineRule="auto"/>
              <w:jc w:val="center"/>
              <w:rPr>
                <w:rFonts w:eastAsia="Times New Roman"/>
                <w:bCs/>
                <w:sz w:val="26"/>
                <w:szCs w:val="26"/>
              </w:rPr>
            </w:pPr>
            <w:r w:rsidRPr="00977576">
              <w:rPr>
                <w:rFonts w:eastAsia="Times New Roman"/>
                <w:bCs/>
                <w:sz w:val="26"/>
                <w:szCs w:val="26"/>
              </w:rPr>
              <w:t>Cà Mau</w:t>
            </w:r>
          </w:p>
        </w:tc>
        <w:tc>
          <w:tcPr>
            <w:tcW w:w="3686" w:type="dxa"/>
            <w:tcBorders>
              <w:top w:val="single" w:sz="4" w:space="0" w:color="auto"/>
              <w:left w:val="single" w:sz="4" w:space="0" w:color="auto"/>
              <w:bottom w:val="single" w:sz="4" w:space="0" w:color="auto"/>
              <w:right w:val="single" w:sz="4" w:space="0" w:color="auto"/>
            </w:tcBorders>
          </w:tcPr>
          <w:p w14:paraId="03B615B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B6CCE3F"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3BE44A23"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3398948" w14:textId="77777777" w:rsidR="004F50AB" w:rsidRPr="00977576" w:rsidRDefault="004F50AB" w:rsidP="00FC7FBD">
            <w:pPr>
              <w:spacing w:after="0" w:line="240" w:lineRule="auto"/>
              <w:rPr>
                <w:b/>
                <w:bCs/>
                <w:i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1546121" w14:textId="77777777" w:rsidR="004F50AB" w:rsidRPr="00977576" w:rsidRDefault="004F50AB" w:rsidP="00FC7FBD">
            <w:pPr>
              <w:spacing w:before="60" w:after="60" w:line="240" w:lineRule="auto"/>
              <w:jc w:val="both"/>
              <w:rPr>
                <w:rFonts w:eastAsia="Times New Roman"/>
                <w:i/>
                <w:iCs/>
                <w:sz w:val="26"/>
                <w:szCs w:val="26"/>
              </w:rPr>
            </w:pPr>
            <w:r w:rsidRPr="00977576">
              <w:rPr>
                <w:sz w:val="26"/>
                <w:szCs w:val="26"/>
              </w:rPr>
              <w:t>Đề nghị bổ sung Điều của quy định tại Điểm b Khoản 25 của Luật Luật năm 2020 sửa đổi bổ sung một điều của Luật Giám định tư pháp năm 2012</w:t>
            </w:r>
          </w:p>
        </w:tc>
        <w:tc>
          <w:tcPr>
            <w:tcW w:w="1423" w:type="dxa"/>
            <w:tcBorders>
              <w:top w:val="single" w:sz="4" w:space="0" w:color="auto"/>
              <w:left w:val="single" w:sz="4" w:space="0" w:color="auto"/>
              <w:bottom w:val="single" w:sz="4" w:space="0" w:color="auto"/>
              <w:right w:val="single" w:sz="4" w:space="0" w:color="auto"/>
            </w:tcBorders>
            <w:hideMark/>
          </w:tcPr>
          <w:p w14:paraId="5D1EFDE3" w14:textId="77777777" w:rsidR="004F50AB" w:rsidRPr="00977576" w:rsidRDefault="004F50AB" w:rsidP="00FC7FBD">
            <w:pPr>
              <w:spacing w:before="60" w:after="60" w:line="240" w:lineRule="auto"/>
              <w:jc w:val="center"/>
              <w:rPr>
                <w:rFonts w:eastAsia="Times New Roman"/>
                <w:i/>
                <w:iCs/>
                <w:sz w:val="26"/>
                <w:szCs w:val="26"/>
              </w:rPr>
            </w:pPr>
            <w:r w:rsidRPr="00977576">
              <w:rPr>
                <w:rFonts w:eastAsia="Times New Roman"/>
                <w:bCs/>
                <w:sz w:val="26"/>
                <w:szCs w:val="26"/>
              </w:rPr>
              <w:t>Quảng Ninh</w:t>
            </w:r>
          </w:p>
        </w:tc>
        <w:tc>
          <w:tcPr>
            <w:tcW w:w="3686" w:type="dxa"/>
            <w:tcBorders>
              <w:top w:val="single" w:sz="4" w:space="0" w:color="auto"/>
              <w:left w:val="single" w:sz="4" w:space="0" w:color="auto"/>
              <w:bottom w:val="single" w:sz="4" w:space="0" w:color="auto"/>
              <w:right w:val="single" w:sz="4" w:space="0" w:color="auto"/>
            </w:tcBorders>
          </w:tcPr>
          <w:p w14:paraId="08FED193"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32BA9B4B"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06BB2346"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3FFCFBE7" w14:textId="77777777" w:rsidR="004F50AB" w:rsidRPr="00977576" w:rsidRDefault="004F50AB" w:rsidP="00FC7FBD">
            <w:pPr>
              <w:spacing w:after="0" w:line="240" w:lineRule="auto"/>
              <w:rPr>
                <w:b/>
                <w:bCs/>
                <w:i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6758A8EE" w14:textId="77777777" w:rsidR="004F50AB" w:rsidRPr="00977576" w:rsidRDefault="004F50AB" w:rsidP="00FC7FBD">
            <w:pPr>
              <w:spacing w:before="60" w:after="60" w:line="240" w:lineRule="auto"/>
              <w:jc w:val="both"/>
              <w:rPr>
                <w:sz w:val="26"/>
                <w:szCs w:val="26"/>
              </w:rPr>
            </w:pPr>
            <w:r w:rsidRPr="00977576">
              <w:rPr>
                <w:sz w:val="26"/>
                <w:szCs w:val="26"/>
              </w:rPr>
              <w:t>Bổ sung nhiệm vụ, quyền hạn của Sở Kế hoạch và Đầu tư theo quy định Khoản 10 Điều 1 Nghị định số 157/2020/NĐ-CP. Đảm bảo phù hợp với quy định nhiệm vu, quyền hạn tại khoản 10 Điều 1 Nghị định số 157/2020/NĐ-CP.</w:t>
            </w:r>
          </w:p>
        </w:tc>
        <w:tc>
          <w:tcPr>
            <w:tcW w:w="1423" w:type="dxa"/>
            <w:tcBorders>
              <w:top w:val="single" w:sz="4" w:space="0" w:color="auto"/>
              <w:left w:val="single" w:sz="4" w:space="0" w:color="auto"/>
              <w:bottom w:val="single" w:sz="4" w:space="0" w:color="auto"/>
              <w:right w:val="single" w:sz="4" w:space="0" w:color="auto"/>
            </w:tcBorders>
            <w:hideMark/>
          </w:tcPr>
          <w:p w14:paraId="4F558E66" w14:textId="77777777" w:rsidR="004F50AB" w:rsidRPr="00977576" w:rsidRDefault="004F50AB" w:rsidP="00FC7FBD">
            <w:pPr>
              <w:spacing w:before="60" w:after="60" w:line="240" w:lineRule="auto"/>
              <w:jc w:val="center"/>
              <w:rPr>
                <w:rFonts w:eastAsia="Times New Roman"/>
                <w:bCs/>
                <w:sz w:val="26"/>
                <w:szCs w:val="26"/>
              </w:rPr>
            </w:pPr>
            <w:r w:rsidRPr="00977576">
              <w:rPr>
                <w:rFonts w:eastAsia="Times New Roman"/>
                <w:bCs/>
                <w:sz w:val="26"/>
                <w:szCs w:val="26"/>
              </w:rPr>
              <w:t>Sơn La</w:t>
            </w:r>
          </w:p>
        </w:tc>
        <w:tc>
          <w:tcPr>
            <w:tcW w:w="3686" w:type="dxa"/>
            <w:tcBorders>
              <w:top w:val="single" w:sz="4" w:space="0" w:color="auto"/>
              <w:left w:val="single" w:sz="4" w:space="0" w:color="auto"/>
              <w:bottom w:val="single" w:sz="4" w:space="0" w:color="auto"/>
              <w:right w:val="single" w:sz="4" w:space="0" w:color="auto"/>
            </w:tcBorders>
          </w:tcPr>
          <w:p w14:paraId="2044B407"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Không tiếp thu</w:t>
            </w:r>
          </w:p>
        </w:tc>
      </w:tr>
      <w:tr w:rsidR="004F50AB" w:rsidRPr="00977576" w14:paraId="21B6CED8"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5444E6C8" w14:textId="77777777" w:rsidR="004F50AB" w:rsidRPr="00977576" w:rsidRDefault="004F50AB" w:rsidP="00FC7FBD">
            <w:pPr>
              <w:spacing w:after="0" w:line="240" w:lineRule="auto"/>
              <w:rPr>
                <w:b/>
                <w:bCs/>
                <w:i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725662E4" w14:textId="77777777" w:rsidR="004F50AB" w:rsidRPr="00977576" w:rsidRDefault="004F50AB" w:rsidP="00FC7FBD">
            <w:pPr>
              <w:spacing w:before="60" w:after="60" w:line="240" w:lineRule="auto"/>
              <w:jc w:val="both"/>
              <w:rPr>
                <w:sz w:val="26"/>
                <w:szCs w:val="26"/>
              </w:rPr>
            </w:pPr>
            <w:r w:rsidRPr="00977576">
              <w:rPr>
                <w:sz w:val="26"/>
                <w:szCs w:val="26"/>
              </w:rPr>
              <w:t>Đề nghị sửa “</w:t>
            </w:r>
            <w:r w:rsidRPr="00977576">
              <w:rPr>
                <w:i/>
                <w:sz w:val="26"/>
                <w:szCs w:val="26"/>
              </w:rPr>
              <w:t xml:space="preserve">Sở Kế hoạch và Đầu tư chịu trách nhiệm trước Ủy ban nhân dân cấp tỉnh về tổ chức, hoạt động giám định tư pháp thuộc lĩnh vực kế hoạch và đầu tư ở địa phương; phối hợp với Sở Tư pháp giúp Ủy ban nhân dân cấp tỉnh trong quản lý nhà nước về giám định tư pháp ở địa phương theo quy định tại điểm b khoản 25, </w:t>
            </w:r>
            <w:r w:rsidRPr="00977576">
              <w:rPr>
                <w:b/>
                <w:i/>
                <w:sz w:val="26"/>
                <w:szCs w:val="26"/>
              </w:rPr>
              <w:t>Điều 1</w:t>
            </w:r>
            <w:r w:rsidRPr="00977576">
              <w:rPr>
                <w:i/>
                <w:sz w:val="26"/>
                <w:szCs w:val="26"/>
              </w:rPr>
              <w:t xml:space="preserve"> Luật sửa đổi, bổ sung một số điều của Luật Giám định tư pháp </w:t>
            </w:r>
            <w:r w:rsidRPr="00977576">
              <w:rPr>
                <w:b/>
                <w:i/>
                <w:sz w:val="26"/>
                <w:szCs w:val="26"/>
              </w:rPr>
              <w:t>năm 2020</w:t>
            </w:r>
            <w:r w:rsidRPr="00977576">
              <w:rPr>
                <w:i/>
                <w:sz w:val="26"/>
                <w:szCs w:val="26"/>
              </w:rPr>
              <w:t xml:space="preserve"> và quy định tại Thông tư này</w:t>
            </w:r>
            <w:r w:rsidRPr="00977576">
              <w:rPr>
                <w:sz w:val="26"/>
                <w:szCs w:val="26"/>
              </w:rPr>
              <w:t xml:space="preserve">.” </w:t>
            </w:r>
          </w:p>
        </w:tc>
        <w:tc>
          <w:tcPr>
            <w:tcW w:w="1423" w:type="dxa"/>
            <w:tcBorders>
              <w:top w:val="single" w:sz="4" w:space="0" w:color="auto"/>
              <w:left w:val="single" w:sz="4" w:space="0" w:color="auto"/>
              <w:bottom w:val="single" w:sz="4" w:space="0" w:color="auto"/>
              <w:right w:val="single" w:sz="4" w:space="0" w:color="auto"/>
            </w:tcBorders>
            <w:hideMark/>
          </w:tcPr>
          <w:p w14:paraId="771CB5AB" w14:textId="77777777" w:rsidR="004F50AB" w:rsidRPr="00977576" w:rsidRDefault="004F50AB" w:rsidP="00FC7FBD">
            <w:pPr>
              <w:spacing w:before="60" w:after="60" w:line="240" w:lineRule="auto"/>
              <w:jc w:val="center"/>
              <w:rPr>
                <w:rFonts w:eastAsia="Times New Roman"/>
                <w:bCs/>
                <w:sz w:val="26"/>
                <w:szCs w:val="26"/>
              </w:rPr>
            </w:pPr>
            <w:r w:rsidRPr="00977576">
              <w:rPr>
                <w:rFonts w:eastAsia="Times New Roman"/>
                <w:bCs/>
                <w:sz w:val="26"/>
                <w:szCs w:val="26"/>
              </w:rPr>
              <w:t>Thanh Hóa</w:t>
            </w:r>
          </w:p>
        </w:tc>
        <w:tc>
          <w:tcPr>
            <w:tcW w:w="3686" w:type="dxa"/>
            <w:tcBorders>
              <w:top w:val="single" w:sz="4" w:space="0" w:color="auto"/>
              <w:left w:val="single" w:sz="4" w:space="0" w:color="auto"/>
              <w:bottom w:val="single" w:sz="4" w:space="0" w:color="auto"/>
              <w:right w:val="single" w:sz="4" w:space="0" w:color="auto"/>
            </w:tcBorders>
          </w:tcPr>
          <w:p w14:paraId="2372503E"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737D1C62"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4DAB2AEF" w14:textId="77777777" w:rsidTr="00FC7FBD">
        <w:tc>
          <w:tcPr>
            <w:tcW w:w="4106" w:type="dxa"/>
            <w:vMerge/>
            <w:tcBorders>
              <w:top w:val="single" w:sz="4" w:space="0" w:color="auto"/>
              <w:left w:val="single" w:sz="4" w:space="0" w:color="auto"/>
              <w:bottom w:val="single" w:sz="4" w:space="0" w:color="auto"/>
              <w:right w:val="single" w:sz="4" w:space="0" w:color="auto"/>
            </w:tcBorders>
            <w:vAlign w:val="center"/>
            <w:hideMark/>
          </w:tcPr>
          <w:p w14:paraId="7D29F607" w14:textId="77777777" w:rsidR="004F50AB" w:rsidRPr="00977576" w:rsidRDefault="004F50AB" w:rsidP="00FC7FBD">
            <w:pPr>
              <w:spacing w:after="0" w:line="240" w:lineRule="auto"/>
              <w:rPr>
                <w:b/>
                <w:bCs/>
                <w:iC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4DD06846" w14:textId="77777777" w:rsidR="004F50AB" w:rsidRPr="00977576" w:rsidRDefault="004F50AB" w:rsidP="00FC7FBD">
            <w:pPr>
              <w:spacing w:before="60" w:after="60" w:line="240" w:lineRule="auto"/>
              <w:jc w:val="both"/>
              <w:rPr>
                <w:sz w:val="26"/>
                <w:szCs w:val="26"/>
              </w:rPr>
            </w:pPr>
            <w:r w:rsidRPr="00977576">
              <w:rPr>
                <w:sz w:val="26"/>
                <w:szCs w:val="26"/>
              </w:rPr>
              <w:t>Cụm từ tại Điều 16 của dự thảo “</w:t>
            </w:r>
            <w:r w:rsidRPr="00977576">
              <w:rPr>
                <w:i/>
                <w:sz w:val="26"/>
                <w:szCs w:val="26"/>
              </w:rPr>
              <w:t>điểm b khoản 25</w:t>
            </w:r>
            <w:r w:rsidRPr="00977576">
              <w:rPr>
                <w:sz w:val="26"/>
                <w:szCs w:val="26"/>
              </w:rPr>
              <w:t>”. Đề nghị sửa thành “</w:t>
            </w:r>
            <w:r w:rsidRPr="00977576">
              <w:rPr>
                <w:i/>
                <w:sz w:val="26"/>
                <w:szCs w:val="26"/>
              </w:rPr>
              <w:t>điểm b khoản 25 Điều 1</w:t>
            </w:r>
            <w:r w:rsidRPr="00977576">
              <w:rPr>
                <w:sz w:val="26"/>
                <w:szCs w:val="26"/>
              </w:rPr>
              <w:t>”</w:t>
            </w:r>
          </w:p>
        </w:tc>
        <w:tc>
          <w:tcPr>
            <w:tcW w:w="1423" w:type="dxa"/>
            <w:tcBorders>
              <w:top w:val="single" w:sz="4" w:space="0" w:color="auto"/>
              <w:left w:val="single" w:sz="4" w:space="0" w:color="auto"/>
              <w:bottom w:val="single" w:sz="4" w:space="0" w:color="auto"/>
              <w:right w:val="single" w:sz="4" w:space="0" w:color="auto"/>
            </w:tcBorders>
            <w:hideMark/>
          </w:tcPr>
          <w:p w14:paraId="4F3D177A" w14:textId="77777777" w:rsidR="004F50AB" w:rsidRPr="00977576" w:rsidRDefault="004F50AB" w:rsidP="00FC7FBD">
            <w:pPr>
              <w:spacing w:before="60" w:after="60" w:line="240" w:lineRule="auto"/>
              <w:jc w:val="center"/>
              <w:rPr>
                <w:rFonts w:eastAsia="Times New Roman"/>
                <w:bCs/>
                <w:sz w:val="26"/>
                <w:szCs w:val="26"/>
              </w:rPr>
            </w:pPr>
            <w:r w:rsidRPr="00977576">
              <w:rPr>
                <w:rFonts w:eastAsia="Times New Roman"/>
                <w:bCs/>
                <w:sz w:val="26"/>
                <w:szCs w:val="26"/>
              </w:rPr>
              <w:t>Hải Phòng</w:t>
            </w:r>
          </w:p>
        </w:tc>
        <w:tc>
          <w:tcPr>
            <w:tcW w:w="3686" w:type="dxa"/>
            <w:tcBorders>
              <w:top w:val="single" w:sz="4" w:space="0" w:color="auto"/>
              <w:left w:val="single" w:sz="4" w:space="0" w:color="auto"/>
              <w:bottom w:val="single" w:sz="4" w:space="0" w:color="auto"/>
              <w:right w:val="single" w:sz="4" w:space="0" w:color="auto"/>
            </w:tcBorders>
          </w:tcPr>
          <w:p w14:paraId="75BA792F" w14:textId="77777777" w:rsidR="004F50AB" w:rsidRPr="00977576" w:rsidRDefault="004F50AB" w:rsidP="00FC7FBD">
            <w:pPr>
              <w:spacing w:before="60" w:after="60" w:line="240" w:lineRule="auto"/>
              <w:jc w:val="both"/>
              <w:rPr>
                <w:rFonts w:eastAsia="Times New Roman"/>
                <w:sz w:val="26"/>
                <w:szCs w:val="26"/>
              </w:rPr>
            </w:pPr>
            <w:r w:rsidRPr="00977576">
              <w:rPr>
                <w:rFonts w:eastAsia="Times New Roman"/>
                <w:sz w:val="26"/>
                <w:szCs w:val="26"/>
              </w:rPr>
              <w:t>- Tiếp thu và đã được bổ sung trong dự thảo</w:t>
            </w:r>
          </w:p>
          <w:p w14:paraId="0DC8066D"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514D7D2E" w14:textId="77777777" w:rsidTr="00FC7FBD">
        <w:trPr>
          <w:trHeight w:val="5524"/>
        </w:trPr>
        <w:tc>
          <w:tcPr>
            <w:tcW w:w="4106" w:type="dxa"/>
            <w:tcBorders>
              <w:top w:val="single" w:sz="4" w:space="0" w:color="auto"/>
              <w:left w:val="single" w:sz="4" w:space="0" w:color="auto"/>
              <w:bottom w:val="single" w:sz="4" w:space="0" w:color="auto"/>
              <w:right w:val="single" w:sz="4" w:space="0" w:color="auto"/>
            </w:tcBorders>
            <w:hideMark/>
          </w:tcPr>
          <w:p w14:paraId="3A9AFA87" w14:textId="77777777" w:rsidR="004F50AB" w:rsidRPr="00977576" w:rsidRDefault="004F50AB" w:rsidP="00FC7FBD">
            <w:pPr>
              <w:spacing w:before="40" w:after="40" w:line="240" w:lineRule="auto"/>
              <w:jc w:val="both"/>
              <w:rPr>
                <w:b/>
                <w:bCs/>
                <w:sz w:val="26"/>
                <w:szCs w:val="26"/>
              </w:rPr>
            </w:pPr>
            <w:r w:rsidRPr="00977576">
              <w:rPr>
                <w:b/>
                <w:bCs/>
                <w:sz w:val="26"/>
                <w:szCs w:val="26"/>
              </w:rPr>
              <w:lastRenderedPageBreak/>
              <w:t>Chương VI</w:t>
            </w:r>
          </w:p>
          <w:p w14:paraId="6689CF81" w14:textId="77777777" w:rsidR="004F50AB" w:rsidRPr="00977576" w:rsidRDefault="004F50AB" w:rsidP="00FC7FBD">
            <w:pPr>
              <w:spacing w:before="40" w:after="40" w:line="240" w:lineRule="auto"/>
              <w:jc w:val="both"/>
              <w:rPr>
                <w:b/>
                <w:bCs/>
                <w:sz w:val="26"/>
                <w:szCs w:val="26"/>
              </w:rPr>
            </w:pPr>
            <w:r w:rsidRPr="00977576">
              <w:rPr>
                <w:b/>
                <w:bCs/>
                <w:sz w:val="26"/>
                <w:szCs w:val="26"/>
              </w:rPr>
              <w:t>ĐIỀU KHOẢN THI HÀNH</w:t>
            </w:r>
          </w:p>
          <w:p w14:paraId="4FEA661F" w14:textId="77777777" w:rsidR="004F50AB" w:rsidRPr="00977576" w:rsidRDefault="004F50AB" w:rsidP="00FC7FBD">
            <w:pPr>
              <w:spacing w:before="40" w:after="40" w:line="240" w:lineRule="auto"/>
              <w:jc w:val="both"/>
              <w:rPr>
                <w:b/>
                <w:sz w:val="26"/>
                <w:szCs w:val="26"/>
              </w:rPr>
            </w:pPr>
            <w:r w:rsidRPr="00977576">
              <w:rPr>
                <w:b/>
                <w:bCs/>
                <w:sz w:val="26"/>
                <w:szCs w:val="26"/>
              </w:rPr>
              <w:t xml:space="preserve">Điều 17. </w:t>
            </w:r>
            <w:r w:rsidRPr="00977576">
              <w:rPr>
                <w:b/>
                <w:sz w:val="26"/>
                <w:szCs w:val="26"/>
              </w:rPr>
              <w:t>Hiệu lực thi hành</w:t>
            </w:r>
          </w:p>
          <w:p w14:paraId="6E5CA06E" w14:textId="77777777" w:rsidR="004F50AB" w:rsidRPr="00977576" w:rsidRDefault="004F50AB" w:rsidP="00FC7FBD">
            <w:pPr>
              <w:spacing w:before="40" w:after="40" w:line="240" w:lineRule="auto"/>
              <w:jc w:val="both"/>
              <w:rPr>
                <w:sz w:val="26"/>
                <w:szCs w:val="26"/>
              </w:rPr>
            </w:pPr>
            <w:r w:rsidRPr="00977576">
              <w:rPr>
                <w:sz w:val="26"/>
                <w:szCs w:val="26"/>
              </w:rPr>
              <w:t xml:space="preserve">1. Thông tư này có hiệu lực thi hành kể từ ngày    tháng      năm 2022. </w:t>
            </w:r>
          </w:p>
          <w:p w14:paraId="72838EC0" w14:textId="77777777" w:rsidR="004F50AB" w:rsidRPr="00977576" w:rsidRDefault="004F50AB" w:rsidP="00FC7FBD">
            <w:pPr>
              <w:spacing w:before="40" w:after="40" w:line="240" w:lineRule="auto"/>
              <w:jc w:val="both"/>
              <w:rPr>
                <w:sz w:val="26"/>
                <w:szCs w:val="26"/>
              </w:rPr>
            </w:pPr>
            <w:r w:rsidRPr="00977576">
              <w:rPr>
                <w:sz w:val="26"/>
                <w:szCs w:val="26"/>
              </w:rPr>
              <w:t>2. Thông tư số 07/2014/TT-BKHĐT ngày 24/11/2014 của Bộ Kế hoạch và Đầu tư hướng dẫn một số nội dung về giám định tư pháp trong lĩnh vực kế hoạch và đầu tư; Thông tư số 12/2015/TT-BKHĐT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 hết hiệu lực kể từ ngày Thông tư này có hiệu lực thi hành.</w:t>
            </w:r>
          </w:p>
          <w:p w14:paraId="3C084014" w14:textId="77777777" w:rsidR="004F50AB" w:rsidRPr="00977576" w:rsidRDefault="004F50AB" w:rsidP="00FC7FBD">
            <w:pPr>
              <w:spacing w:before="40" w:after="40" w:line="240" w:lineRule="auto"/>
              <w:jc w:val="both"/>
              <w:rPr>
                <w:sz w:val="26"/>
                <w:szCs w:val="26"/>
              </w:rPr>
            </w:pPr>
            <w:r w:rsidRPr="00977576">
              <w:rPr>
                <w:sz w:val="26"/>
                <w:szCs w:val="26"/>
              </w:rPr>
              <w:t>3. Người giám định tư pháp đã được bổ nhiệm, công bố trước ngày Thông tư này có hiệu lực, nếu còn đủ tiêu chuẩn, điều kiện thì tiếp tục là người giám định tư pháp trong lĩnh vực kế hoạch và đầu tư theo các quyết định đã công bố.</w:t>
            </w:r>
          </w:p>
        </w:tc>
        <w:tc>
          <w:tcPr>
            <w:tcW w:w="5245" w:type="dxa"/>
            <w:tcBorders>
              <w:top w:val="single" w:sz="4" w:space="0" w:color="auto"/>
              <w:left w:val="single" w:sz="4" w:space="0" w:color="auto"/>
              <w:bottom w:val="single" w:sz="4" w:space="0" w:color="auto"/>
              <w:right w:val="single" w:sz="4" w:space="0" w:color="auto"/>
            </w:tcBorders>
          </w:tcPr>
          <w:p w14:paraId="238F2180"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iCs/>
                <w:sz w:val="26"/>
                <w:szCs w:val="26"/>
              </w:rPr>
              <w:t>Tại Chương VI dự thảo về điều khoản thi hành: Đề nghị bổ sung việc áp dụng văn bản pháp luật để giải quyết đối với các trường hợp đang thực hiện giám định tư pháp trước ngày Thông tư này có hiệu lực thi hành</w:t>
            </w:r>
            <w:r w:rsidRPr="00977576">
              <w:rPr>
                <w:rFonts w:eastAsia="Times New Roman"/>
                <w:i/>
                <w:iCs/>
                <w:sz w:val="26"/>
                <w:szCs w:val="26"/>
              </w:rPr>
              <w:t>.</w:t>
            </w:r>
          </w:p>
          <w:p w14:paraId="4504E3FF" w14:textId="77777777" w:rsidR="004F50AB" w:rsidRPr="00977576" w:rsidRDefault="004F50AB" w:rsidP="00FC7FBD">
            <w:pPr>
              <w:spacing w:before="60" w:after="60" w:line="240" w:lineRule="auto"/>
              <w:jc w:val="both"/>
              <w:rPr>
                <w:rFonts w:eastAsia="Times New Roman"/>
                <w:iCs/>
                <w:sz w:val="26"/>
                <w:szCs w:val="26"/>
              </w:rPr>
            </w:pPr>
          </w:p>
        </w:tc>
        <w:tc>
          <w:tcPr>
            <w:tcW w:w="1423" w:type="dxa"/>
            <w:tcBorders>
              <w:top w:val="single" w:sz="4" w:space="0" w:color="auto"/>
              <w:left w:val="single" w:sz="4" w:space="0" w:color="auto"/>
              <w:bottom w:val="single" w:sz="4" w:space="0" w:color="auto"/>
              <w:right w:val="single" w:sz="4" w:space="0" w:color="auto"/>
            </w:tcBorders>
            <w:hideMark/>
          </w:tcPr>
          <w:p w14:paraId="67AB85D3"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Lâm Đồng</w:t>
            </w:r>
          </w:p>
        </w:tc>
        <w:tc>
          <w:tcPr>
            <w:tcW w:w="3686" w:type="dxa"/>
            <w:tcBorders>
              <w:top w:val="single" w:sz="4" w:space="0" w:color="auto"/>
              <w:left w:val="single" w:sz="4" w:space="0" w:color="auto"/>
              <w:bottom w:val="single" w:sz="4" w:space="0" w:color="auto"/>
              <w:right w:val="single" w:sz="4" w:space="0" w:color="auto"/>
            </w:tcBorders>
          </w:tcPr>
          <w:p w14:paraId="3A39E7D7" w14:textId="77777777" w:rsidR="004F50AB" w:rsidRPr="00977576" w:rsidRDefault="004F50AB" w:rsidP="00FC7FBD">
            <w:pPr>
              <w:spacing w:before="60" w:after="60" w:line="240" w:lineRule="auto"/>
              <w:jc w:val="both"/>
              <w:rPr>
                <w:rFonts w:eastAsia="Times New Roman"/>
                <w:i/>
                <w:iCs/>
                <w:sz w:val="26"/>
                <w:szCs w:val="26"/>
              </w:rPr>
            </w:pPr>
            <w:r w:rsidRPr="00977576">
              <w:rPr>
                <w:rFonts w:eastAsia="Times New Roman"/>
                <w:sz w:val="26"/>
                <w:szCs w:val="26"/>
              </w:rPr>
              <w:t>Không tiếp thu. Bởi vì các trường hợp</w:t>
            </w:r>
            <w:r w:rsidRPr="00977576">
              <w:rPr>
                <w:rFonts w:eastAsia="Times New Roman"/>
                <w:iCs/>
                <w:sz w:val="26"/>
                <w:szCs w:val="26"/>
              </w:rPr>
              <w:t xml:space="preserve"> áp dụng văn bản pháp luật để giải quyết đối với các trường hợp đang thực hiện giám định tư pháp trước ngày Thông tư này có hiệu lực thi hành không ảnh hưởng đến hiệu lực của văn bản mới ban hành</w:t>
            </w:r>
          </w:p>
          <w:p w14:paraId="5A7FE411" w14:textId="77777777" w:rsidR="004F50AB" w:rsidRPr="00977576" w:rsidRDefault="004F50AB" w:rsidP="00FC7FBD">
            <w:pPr>
              <w:spacing w:before="60" w:after="60" w:line="240" w:lineRule="auto"/>
              <w:jc w:val="both"/>
              <w:rPr>
                <w:rFonts w:eastAsia="Times New Roman"/>
                <w:sz w:val="26"/>
                <w:szCs w:val="26"/>
              </w:rPr>
            </w:pPr>
          </w:p>
          <w:p w14:paraId="775D4C85" w14:textId="77777777" w:rsidR="004F50AB" w:rsidRPr="00977576" w:rsidRDefault="004F50AB" w:rsidP="00FC7FBD">
            <w:pPr>
              <w:spacing w:before="60" w:after="60" w:line="240" w:lineRule="auto"/>
              <w:jc w:val="both"/>
              <w:rPr>
                <w:rFonts w:eastAsia="Times New Roman"/>
                <w:sz w:val="26"/>
                <w:szCs w:val="26"/>
              </w:rPr>
            </w:pPr>
          </w:p>
        </w:tc>
      </w:tr>
      <w:tr w:rsidR="004F50AB" w:rsidRPr="00977576" w14:paraId="440346A6"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24C83916" w14:textId="77777777" w:rsidR="004F50AB" w:rsidRPr="00977576" w:rsidRDefault="004F50AB" w:rsidP="00FC7FBD">
            <w:pPr>
              <w:spacing w:before="40" w:after="40" w:line="240" w:lineRule="auto"/>
              <w:jc w:val="both"/>
              <w:rPr>
                <w:b/>
                <w:bCs/>
                <w:sz w:val="26"/>
                <w:szCs w:val="26"/>
              </w:rPr>
            </w:pPr>
            <w:r w:rsidRPr="00977576">
              <w:rPr>
                <w:b/>
                <w:bCs/>
                <w:sz w:val="26"/>
                <w:szCs w:val="26"/>
              </w:rPr>
              <w:t>Điều 18. Tổ chức thực hiện</w:t>
            </w:r>
          </w:p>
          <w:p w14:paraId="3042BFA2" w14:textId="77777777" w:rsidR="004F50AB" w:rsidRPr="00977576" w:rsidRDefault="004F50AB" w:rsidP="00FC7FBD">
            <w:pPr>
              <w:spacing w:before="40" w:after="40" w:line="240" w:lineRule="auto"/>
              <w:jc w:val="both"/>
              <w:rPr>
                <w:sz w:val="26"/>
                <w:szCs w:val="26"/>
              </w:rPr>
            </w:pPr>
            <w:r w:rsidRPr="00977576">
              <w:rPr>
                <w:sz w:val="26"/>
                <w:szCs w:val="26"/>
              </w:rPr>
              <w:t xml:space="preserve"> Chánh Văn phòng Bộ, Vụ trưởng Vụ Tổ chức cán bộ, Vụ trưởng Vụ Pháp chế, Thủ trưởng các đơn vị liên quan thuộc Bộ; Ủy ban nhân dân cấp tỉnh </w:t>
            </w:r>
            <w:r w:rsidRPr="00977576">
              <w:rPr>
                <w:sz w:val="26"/>
                <w:szCs w:val="26"/>
              </w:rPr>
              <w:lastRenderedPageBreak/>
              <w:t xml:space="preserve">Giám đốc Sở Kế hoạch và Đầu tư các tỉnh, thành phố trực thuộc Trung ương và tổ chức, cá nhân có liên quan </w:t>
            </w:r>
            <w:r w:rsidRPr="00977576">
              <w:rPr>
                <w:spacing w:val="-2"/>
                <w:sz w:val="26"/>
                <w:szCs w:val="26"/>
              </w:rPr>
              <w:t>chịu trách nhiệm thi hành Thông tư này</w:t>
            </w:r>
            <w:r w:rsidRPr="00977576">
              <w:rPr>
                <w:sz w:val="26"/>
                <w:szCs w:val="26"/>
              </w:rPr>
              <w:t>./.</w:t>
            </w:r>
          </w:p>
        </w:tc>
        <w:tc>
          <w:tcPr>
            <w:tcW w:w="5245" w:type="dxa"/>
            <w:tcBorders>
              <w:top w:val="single" w:sz="4" w:space="0" w:color="auto"/>
              <w:left w:val="single" w:sz="4" w:space="0" w:color="auto"/>
              <w:bottom w:val="single" w:sz="4" w:space="0" w:color="auto"/>
              <w:right w:val="single" w:sz="4" w:space="0" w:color="auto"/>
            </w:tcBorders>
          </w:tcPr>
          <w:p w14:paraId="0BBE7E00" w14:textId="77777777" w:rsidR="004F50AB" w:rsidRPr="00977576" w:rsidRDefault="004F50AB" w:rsidP="00FC7FBD">
            <w:pPr>
              <w:spacing w:before="60" w:after="60" w:line="240" w:lineRule="auto"/>
              <w:jc w:val="both"/>
              <w:rPr>
                <w:rFonts w:eastAsia="Times New Roman"/>
                <w:i/>
                <w:iCs/>
                <w:sz w:val="26"/>
                <w:szCs w:val="26"/>
              </w:rPr>
            </w:pPr>
          </w:p>
        </w:tc>
        <w:tc>
          <w:tcPr>
            <w:tcW w:w="1423" w:type="dxa"/>
            <w:tcBorders>
              <w:top w:val="single" w:sz="4" w:space="0" w:color="auto"/>
              <w:left w:val="single" w:sz="4" w:space="0" w:color="auto"/>
              <w:bottom w:val="single" w:sz="4" w:space="0" w:color="auto"/>
              <w:right w:val="single" w:sz="4" w:space="0" w:color="auto"/>
            </w:tcBorders>
          </w:tcPr>
          <w:p w14:paraId="25F478CE" w14:textId="77777777" w:rsidR="004F50AB" w:rsidRPr="00977576" w:rsidRDefault="004F50AB" w:rsidP="00FC7FBD">
            <w:pPr>
              <w:spacing w:before="60" w:after="60" w:line="240" w:lineRule="auto"/>
              <w:jc w:val="center"/>
              <w:rPr>
                <w:rFonts w:eastAsia="Times New Roman"/>
                <w:i/>
                <w:i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2ECB3028" w14:textId="77777777" w:rsidR="004F50AB" w:rsidRPr="00977576" w:rsidRDefault="004F50AB" w:rsidP="00FC7FBD">
            <w:pPr>
              <w:spacing w:before="60" w:after="60" w:line="240" w:lineRule="auto"/>
              <w:jc w:val="both"/>
              <w:rPr>
                <w:rFonts w:eastAsia="Times New Roman"/>
                <w:i/>
                <w:iCs/>
                <w:sz w:val="26"/>
                <w:szCs w:val="26"/>
              </w:rPr>
            </w:pPr>
          </w:p>
        </w:tc>
      </w:tr>
      <w:tr w:rsidR="004F50AB" w:rsidRPr="00977576" w14:paraId="0BEDB61C"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4CBA1928" w14:textId="77777777" w:rsidR="004F50AB" w:rsidRPr="00977576" w:rsidRDefault="004F50AB" w:rsidP="00FC7FBD">
            <w:pPr>
              <w:spacing w:before="40" w:after="40" w:line="240" w:lineRule="auto"/>
              <w:jc w:val="both"/>
              <w:rPr>
                <w:rFonts w:eastAsia="Times New Roman"/>
                <w:b/>
                <w:iCs/>
                <w:sz w:val="26"/>
                <w:szCs w:val="26"/>
              </w:rPr>
            </w:pPr>
            <w:r w:rsidRPr="00977576">
              <w:rPr>
                <w:rFonts w:eastAsia="Times New Roman"/>
                <w:b/>
                <w:iCs/>
                <w:sz w:val="26"/>
                <w:szCs w:val="26"/>
              </w:rPr>
              <w:t>Nội dung góp ý các Phụ lục:</w:t>
            </w:r>
          </w:p>
        </w:tc>
        <w:tc>
          <w:tcPr>
            <w:tcW w:w="5245" w:type="dxa"/>
            <w:tcBorders>
              <w:top w:val="single" w:sz="4" w:space="0" w:color="auto"/>
              <w:left w:val="single" w:sz="4" w:space="0" w:color="auto"/>
              <w:bottom w:val="single" w:sz="4" w:space="0" w:color="auto"/>
              <w:right w:val="single" w:sz="4" w:space="0" w:color="auto"/>
            </w:tcBorders>
          </w:tcPr>
          <w:p w14:paraId="1A63FEFB" w14:textId="77777777" w:rsidR="004F50AB" w:rsidRPr="00977576" w:rsidRDefault="004F50AB" w:rsidP="00FC7FBD">
            <w:pPr>
              <w:spacing w:before="60" w:after="60" w:line="240" w:lineRule="auto"/>
              <w:jc w:val="both"/>
              <w:rPr>
                <w:rFonts w:eastAsia="Times New Roman"/>
                <w:iCs/>
                <w:sz w:val="26"/>
                <w:szCs w:val="26"/>
              </w:rPr>
            </w:pPr>
          </w:p>
        </w:tc>
        <w:tc>
          <w:tcPr>
            <w:tcW w:w="1423" w:type="dxa"/>
            <w:tcBorders>
              <w:top w:val="single" w:sz="4" w:space="0" w:color="auto"/>
              <w:left w:val="single" w:sz="4" w:space="0" w:color="auto"/>
              <w:bottom w:val="single" w:sz="4" w:space="0" w:color="auto"/>
              <w:right w:val="single" w:sz="4" w:space="0" w:color="auto"/>
            </w:tcBorders>
          </w:tcPr>
          <w:p w14:paraId="0939A8CC" w14:textId="77777777" w:rsidR="004F50AB" w:rsidRPr="00977576" w:rsidRDefault="004F50AB" w:rsidP="00FC7FBD">
            <w:pPr>
              <w:spacing w:before="60" w:after="60" w:line="240" w:lineRule="auto"/>
              <w:jc w:val="center"/>
              <w:rPr>
                <w:rFonts w:eastAsia="Times New Roman"/>
                <w:i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040D43C6" w14:textId="77777777" w:rsidR="004F50AB" w:rsidRPr="00977576" w:rsidRDefault="004F50AB" w:rsidP="00FC7FBD">
            <w:pPr>
              <w:spacing w:before="60" w:after="60" w:line="240" w:lineRule="auto"/>
              <w:jc w:val="both"/>
              <w:rPr>
                <w:rFonts w:eastAsia="Times New Roman"/>
                <w:iCs/>
                <w:sz w:val="26"/>
                <w:szCs w:val="26"/>
              </w:rPr>
            </w:pPr>
          </w:p>
        </w:tc>
      </w:tr>
      <w:tr w:rsidR="004F50AB" w:rsidRPr="00977576" w14:paraId="3B7927BC"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397005F9" w14:textId="77777777" w:rsidR="004F50AB" w:rsidRPr="00977576" w:rsidRDefault="004F50AB" w:rsidP="00FC7FBD">
            <w:pPr>
              <w:spacing w:before="40" w:after="40" w:line="240" w:lineRule="auto"/>
              <w:jc w:val="both"/>
              <w:rPr>
                <w:rFonts w:eastAsia="Times New Roman"/>
                <w:b/>
                <w:iCs/>
                <w:sz w:val="26"/>
                <w:szCs w:val="26"/>
              </w:rPr>
            </w:pPr>
            <w:r w:rsidRPr="00977576">
              <w:rPr>
                <w:rFonts w:eastAsia="Times New Roman"/>
                <w:b/>
                <w:iCs/>
                <w:sz w:val="26"/>
                <w:szCs w:val="26"/>
              </w:rPr>
              <w:t>Phụ lục I, II, VI</w:t>
            </w:r>
          </w:p>
        </w:tc>
        <w:tc>
          <w:tcPr>
            <w:tcW w:w="5245" w:type="dxa"/>
            <w:tcBorders>
              <w:top w:val="single" w:sz="4" w:space="0" w:color="auto"/>
              <w:left w:val="single" w:sz="4" w:space="0" w:color="auto"/>
              <w:bottom w:val="single" w:sz="4" w:space="0" w:color="auto"/>
              <w:right w:val="single" w:sz="4" w:space="0" w:color="auto"/>
            </w:tcBorders>
            <w:hideMark/>
          </w:tcPr>
          <w:p w14:paraId="19A1E4F8"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iCs/>
                <w:sz w:val="26"/>
                <w:szCs w:val="26"/>
              </w:rPr>
              <w:t>Tại Phụ lục I, II, VI mẫu Biên bản của dự thảo, đề nghị cơ quan soạn thảo bổ sung dòng kẻ dưới phần trích yếu của văn bản; sửa dòng kẻ ngang nét đứt dưới quốc hiệu và tiêu ngữ thành nét liền có độ dài bằng độ dài của dòng chữ, dòng kẻ dưới tên cơ quan ban hành văn bản thành thành nét liền có độ dài bằng bằng từ 1/3 đến 1/2 độ dài của dòng chữ theo mẫu số 1.9 tại phần II, phụ lục III ban hành kèm theo Nghị định số 30/2020/NĐ-CP ngày 05/3/2020 của Chính phủ quy định về công tác văn thư.</w:t>
            </w:r>
          </w:p>
        </w:tc>
        <w:tc>
          <w:tcPr>
            <w:tcW w:w="1423" w:type="dxa"/>
            <w:tcBorders>
              <w:top w:val="single" w:sz="4" w:space="0" w:color="auto"/>
              <w:left w:val="single" w:sz="4" w:space="0" w:color="auto"/>
              <w:bottom w:val="single" w:sz="4" w:space="0" w:color="auto"/>
              <w:right w:val="single" w:sz="4" w:space="0" w:color="auto"/>
            </w:tcBorders>
            <w:hideMark/>
          </w:tcPr>
          <w:p w14:paraId="72D9CAD1"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Điện Biên</w:t>
            </w:r>
          </w:p>
        </w:tc>
        <w:tc>
          <w:tcPr>
            <w:tcW w:w="3686" w:type="dxa"/>
            <w:tcBorders>
              <w:top w:val="single" w:sz="4" w:space="0" w:color="auto"/>
              <w:left w:val="single" w:sz="4" w:space="0" w:color="auto"/>
              <w:bottom w:val="single" w:sz="4" w:space="0" w:color="auto"/>
              <w:right w:val="single" w:sz="4" w:space="0" w:color="auto"/>
            </w:tcBorders>
          </w:tcPr>
          <w:p w14:paraId="2846B421" w14:textId="77777777" w:rsidR="004F50AB" w:rsidRPr="00977576" w:rsidRDefault="004F50AB" w:rsidP="00FC7FBD">
            <w:pPr>
              <w:spacing w:before="60" w:after="60" w:line="240" w:lineRule="auto"/>
              <w:jc w:val="both"/>
              <w:rPr>
                <w:rFonts w:eastAsia="Times New Roman"/>
                <w:iCs/>
                <w:sz w:val="26"/>
                <w:szCs w:val="26"/>
              </w:rPr>
            </w:pPr>
          </w:p>
        </w:tc>
      </w:tr>
      <w:tr w:rsidR="004F50AB" w:rsidRPr="00977576" w14:paraId="36A0B260"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31F637A8" w14:textId="77777777" w:rsidR="004F50AB" w:rsidRPr="00977576" w:rsidRDefault="004F50AB" w:rsidP="00FC7FBD">
            <w:pPr>
              <w:spacing w:before="40" w:after="40" w:line="240" w:lineRule="auto"/>
              <w:jc w:val="both"/>
              <w:rPr>
                <w:rFonts w:eastAsia="Times New Roman"/>
                <w:b/>
                <w:iCs/>
                <w:sz w:val="26"/>
                <w:szCs w:val="26"/>
              </w:rPr>
            </w:pPr>
            <w:r w:rsidRPr="00977576">
              <w:rPr>
                <w:rFonts w:eastAsia="Times New Roman"/>
                <w:b/>
                <w:iCs/>
                <w:sz w:val="26"/>
                <w:szCs w:val="26"/>
              </w:rPr>
              <w:t>Phụ lục I</w:t>
            </w:r>
          </w:p>
        </w:tc>
        <w:tc>
          <w:tcPr>
            <w:tcW w:w="5245" w:type="dxa"/>
            <w:tcBorders>
              <w:top w:val="single" w:sz="4" w:space="0" w:color="auto"/>
              <w:left w:val="single" w:sz="4" w:space="0" w:color="auto"/>
              <w:bottom w:val="single" w:sz="4" w:space="0" w:color="auto"/>
              <w:right w:val="single" w:sz="4" w:space="0" w:color="auto"/>
            </w:tcBorders>
            <w:hideMark/>
          </w:tcPr>
          <w:p w14:paraId="4DC1F223" w14:textId="77777777" w:rsidR="004F50AB" w:rsidRPr="00977576" w:rsidRDefault="004F50AB" w:rsidP="00FC7FBD">
            <w:pPr>
              <w:spacing w:before="60" w:after="60" w:line="240" w:lineRule="auto"/>
              <w:jc w:val="both"/>
              <w:rPr>
                <w:rFonts w:eastAsia="Times New Roman"/>
                <w:iCs/>
                <w:sz w:val="26"/>
                <w:szCs w:val="26"/>
              </w:rPr>
            </w:pPr>
            <w:r w:rsidRPr="00977576">
              <w:rPr>
                <w:sz w:val="26"/>
                <w:szCs w:val="26"/>
              </w:rPr>
              <w:t>Đề nghị đơn vị soạn thảo bổ sung việc lập biên bản giao nhận hồ sơ, đối tượng yêu cầu giám định.</w:t>
            </w:r>
          </w:p>
        </w:tc>
        <w:tc>
          <w:tcPr>
            <w:tcW w:w="1423" w:type="dxa"/>
            <w:tcBorders>
              <w:top w:val="single" w:sz="4" w:space="0" w:color="auto"/>
              <w:left w:val="single" w:sz="4" w:space="0" w:color="auto"/>
              <w:bottom w:val="single" w:sz="4" w:space="0" w:color="auto"/>
              <w:right w:val="single" w:sz="4" w:space="0" w:color="auto"/>
            </w:tcBorders>
            <w:hideMark/>
          </w:tcPr>
          <w:p w14:paraId="2472F4D8"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Gia Lai</w:t>
            </w:r>
          </w:p>
        </w:tc>
        <w:tc>
          <w:tcPr>
            <w:tcW w:w="3686" w:type="dxa"/>
            <w:tcBorders>
              <w:top w:val="single" w:sz="4" w:space="0" w:color="auto"/>
              <w:left w:val="single" w:sz="4" w:space="0" w:color="auto"/>
              <w:bottom w:val="single" w:sz="4" w:space="0" w:color="auto"/>
              <w:right w:val="single" w:sz="4" w:space="0" w:color="auto"/>
            </w:tcBorders>
          </w:tcPr>
          <w:p w14:paraId="6927CAEC" w14:textId="77777777" w:rsidR="004F50AB" w:rsidRPr="00977576" w:rsidRDefault="004F50AB" w:rsidP="00FC7FBD">
            <w:pPr>
              <w:spacing w:before="60" w:after="60" w:line="240" w:lineRule="auto"/>
              <w:jc w:val="both"/>
              <w:rPr>
                <w:rFonts w:eastAsia="Times New Roman"/>
                <w:iCs/>
                <w:sz w:val="26"/>
                <w:szCs w:val="26"/>
              </w:rPr>
            </w:pPr>
          </w:p>
        </w:tc>
      </w:tr>
      <w:tr w:rsidR="004F50AB" w:rsidRPr="00977576" w14:paraId="31F49821" w14:textId="77777777" w:rsidTr="00FC7FBD">
        <w:tc>
          <w:tcPr>
            <w:tcW w:w="4106" w:type="dxa"/>
            <w:tcBorders>
              <w:top w:val="single" w:sz="4" w:space="0" w:color="auto"/>
              <w:left w:val="single" w:sz="4" w:space="0" w:color="auto"/>
              <w:bottom w:val="single" w:sz="4" w:space="0" w:color="auto"/>
              <w:right w:val="single" w:sz="4" w:space="0" w:color="auto"/>
            </w:tcBorders>
            <w:hideMark/>
          </w:tcPr>
          <w:p w14:paraId="4DE7E344" w14:textId="77777777" w:rsidR="004F50AB" w:rsidRPr="00977576" w:rsidRDefault="004F50AB" w:rsidP="00FC7FBD">
            <w:pPr>
              <w:spacing w:before="40" w:after="40" w:line="240" w:lineRule="auto"/>
              <w:jc w:val="both"/>
              <w:rPr>
                <w:rFonts w:eastAsia="Times New Roman"/>
                <w:b/>
                <w:iCs/>
                <w:sz w:val="26"/>
                <w:szCs w:val="26"/>
              </w:rPr>
            </w:pPr>
            <w:r w:rsidRPr="00977576">
              <w:rPr>
                <w:rFonts w:eastAsia="Times New Roman"/>
                <w:b/>
                <w:iCs/>
                <w:sz w:val="26"/>
                <w:szCs w:val="26"/>
              </w:rPr>
              <w:t>Phụ lục V</w:t>
            </w:r>
          </w:p>
        </w:tc>
        <w:tc>
          <w:tcPr>
            <w:tcW w:w="5245" w:type="dxa"/>
            <w:tcBorders>
              <w:top w:val="single" w:sz="4" w:space="0" w:color="auto"/>
              <w:left w:val="single" w:sz="4" w:space="0" w:color="auto"/>
              <w:bottom w:val="single" w:sz="4" w:space="0" w:color="auto"/>
              <w:right w:val="single" w:sz="4" w:space="0" w:color="auto"/>
            </w:tcBorders>
            <w:hideMark/>
          </w:tcPr>
          <w:p w14:paraId="5406921A" w14:textId="77777777" w:rsidR="004F50AB" w:rsidRPr="00977576" w:rsidRDefault="004F50AB" w:rsidP="00FC7FBD">
            <w:pPr>
              <w:spacing w:before="60" w:after="60" w:line="240" w:lineRule="auto"/>
              <w:jc w:val="both"/>
              <w:rPr>
                <w:rFonts w:eastAsia="Times New Roman"/>
                <w:iCs/>
                <w:sz w:val="26"/>
                <w:szCs w:val="26"/>
              </w:rPr>
            </w:pPr>
            <w:r w:rsidRPr="00977576">
              <w:rPr>
                <w:rFonts w:eastAsia="Times New Roman"/>
                <w:b/>
                <w:iCs/>
                <w:sz w:val="26"/>
                <w:szCs w:val="26"/>
              </w:rPr>
              <w:t>Về biểu mẫu Kết luận giám định tư pháp khoản 7, phụ lục V</w:t>
            </w:r>
            <w:r w:rsidRPr="00977576">
              <w:rPr>
                <w:rFonts w:eastAsia="Times New Roman"/>
                <w:iCs/>
                <w:sz w:val="26"/>
                <w:szCs w:val="26"/>
              </w:rPr>
              <w:t>: Đề nghị hướng dẫn chi tiết kết luận liên quan đến từng đối tượng giám định tư pháp, cụ thể đến từng đối tượng cần giám định liên quan đến hoạt động điều tra, truy tố, xét xử và thi hành án hành sự, giải quyết vụ việc dân sự, vụ án hành chính.</w:t>
            </w:r>
          </w:p>
        </w:tc>
        <w:tc>
          <w:tcPr>
            <w:tcW w:w="1423" w:type="dxa"/>
            <w:tcBorders>
              <w:top w:val="single" w:sz="4" w:space="0" w:color="auto"/>
              <w:left w:val="single" w:sz="4" w:space="0" w:color="auto"/>
              <w:bottom w:val="single" w:sz="4" w:space="0" w:color="auto"/>
              <w:right w:val="single" w:sz="4" w:space="0" w:color="auto"/>
            </w:tcBorders>
            <w:hideMark/>
          </w:tcPr>
          <w:p w14:paraId="1B1FC697" w14:textId="77777777" w:rsidR="004F50AB" w:rsidRPr="00977576" w:rsidRDefault="004F50AB" w:rsidP="00FC7FBD">
            <w:pPr>
              <w:spacing w:before="60" w:after="60" w:line="240" w:lineRule="auto"/>
              <w:jc w:val="center"/>
              <w:rPr>
                <w:rFonts w:eastAsia="Times New Roman"/>
                <w:iCs/>
                <w:sz w:val="26"/>
                <w:szCs w:val="26"/>
              </w:rPr>
            </w:pPr>
            <w:r w:rsidRPr="00977576">
              <w:rPr>
                <w:rFonts w:eastAsia="Times New Roman"/>
                <w:iCs/>
                <w:sz w:val="26"/>
                <w:szCs w:val="26"/>
              </w:rPr>
              <w:t>Quảng Ngãi</w:t>
            </w:r>
          </w:p>
        </w:tc>
        <w:tc>
          <w:tcPr>
            <w:tcW w:w="3686" w:type="dxa"/>
            <w:tcBorders>
              <w:top w:val="single" w:sz="4" w:space="0" w:color="auto"/>
              <w:left w:val="single" w:sz="4" w:space="0" w:color="auto"/>
              <w:bottom w:val="single" w:sz="4" w:space="0" w:color="auto"/>
              <w:right w:val="single" w:sz="4" w:space="0" w:color="auto"/>
            </w:tcBorders>
          </w:tcPr>
          <w:p w14:paraId="2D124BD9" w14:textId="77777777" w:rsidR="004F50AB" w:rsidRPr="00977576" w:rsidRDefault="004F50AB" w:rsidP="00FC7FBD">
            <w:pPr>
              <w:spacing w:before="60" w:after="60" w:line="240" w:lineRule="auto"/>
              <w:jc w:val="both"/>
              <w:rPr>
                <w:rFonts w:eastAsia="Times New Roman"/>
                <w:iCs/>
                <w:sz w:val="26"/>
                <w:szCs w:val="26"/>
              </w:rPr>
            </w:pPr>
          </w:p>
        </w:tc>
      </w:tr>
    </w:tbl>
    <w:p w14:paraId="0F7CEABB" w14:textId="77777777" w:rsidR="004F50AB" w:rsidRPr="007B2B19" w:rsidRDefault="004F50AB" w:rsidP="004F50AB">
      <w:pPr>
        <w:shd w:val="clear" w:color="auto" w:fill="FFFFFF"/>
        <w:spacing w:after="0" w:line="234" w:lineRule="atLeast"/>
        <w:jc w:val="both"/>
        <w:rPr>
          <w:rFonts w:eastAsia="Times New Roman"/>
          <w:b/>
          <w:bCs/>
          <w:sz w:val="24"/>
          <w:szCs w:val="24"/>
        </w:rPr>
      </w:pPr>
      <w:bookmarkStart w:id="11" w:name="chuong_pl_1"/>
    </w:p>
    <w:bookmarkEnd w:id="11"/>
    <w:p w14:paraId="4645B903" w14:textId="77777777" w:rsidR="004F50AB" w:rsidRPr="007B2B19" w:rsidRDefault="004F50AB" w:rsidP="004F50AB">
      <w:pPr>
        <w:shd w:val="clear" w:color="auto" w:fill="FFFFFF"/>
        <w:spacing w:after="0" w:line="234" w:lineRule="atLeast"/>
        <w:jc w:val="both"/>
        <w:rPr>
          <w:rFonts w:eastAsia="Times New Roman"/>
          <w:b/>
          <w:sz w:val="24"/>
          <w:szCs w:val="24"/>
        </w:rPr>
      </w:pPr>
      <w:r w:rsidRPr="007B2B19">
        <w:rPr>
          <w:rFonts w:eastAsia="Times New Roman"/>
          <w:b/>
          <w:sz w:val="24"/>
          <w:szCs w:val="24"/>
        </w:rPr>
        <w:t>Nội dung khác:</w:t>
      </w:r>
    </w:p>
    <w:p w14:paraId="7BD780F4" w14:textId="77777777" w:rsidR="004F50AB" w:rsidRPr="007B2B19" w:rsidRDefault="004F50AB" w:rsidP="004F50AB">
      <w:pPr>
        <w:shd w:val="clear" w:color="auto" w:fill="FFFFFF"/>
        <w:spacing w:after="0" w:line="234" w:lineRule="atLeast"/>
        <w:jc w:val="both"/>
        <w:rPr>
          <w:rFonts w:eastAsia="Times New Roman"/>
          <w:b/>
          <w:sz w:val="24"/>
          <w:szCs w:val="24"/>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gridCol w:w="1559"/>
        <w:gridCol w:w="2268"/>
      </w:tblGrid>
      <w:tr w:rsidR="004F50AB" w:rsidRPr="007B2B19" w14:paraId="0D679E1A"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157AFAD1" w14:textId="77777777" w:rsidR="004F50AB" w:rsidRPr="007B2B19" w:rsidRDefault="004F50AB" w:rsidP="00FC7FBD">
            <w:pPr>
              <w:spacing w:before="40" w:after="40" w:line="240" w:lineRule="auto"/>
              <w:jc w:val="center"/>
              <w:rPr>
                <w:rFonts w:eastAsia="Times New Roman"/>
                <w:b/>
                <w:iCs/>
                <w:sz w:val="24"/>
                <w:szCs w:val="24"/>
              </w:rPr>
            </w:pPr>
            <w:r w:rsidRPr="007B2B19">
              <w:rPr>
                <w:rFonts w:eastAsia="Times New Roman"/>
                <w:b/>
                <w:iCs/>
                <w:sz w:val="24"/>
                <w:szCs w:val="24"/>
              </w:rPr>
              <w:t>NỘI DUNG GÓP Ý</w:t>
            </w:r>
          </w:p>
        </w:tc>
        <w:tc>
          <w:tcPr>
            <w:tcW w:w="1559" w:type="dxa"/>
            <w:tcBorders>
              <w:top w:val="single" w:sz="4" w:space="0" w:color="auto"/>
              <w:left w:val="single" w:sz="4" w:space="0" w:color="auto"/>
              <w:bottom w:val="single" w:sz="4" w:space="0" w:color="auto"/>
              <w:right w:val="single" w:sz="4" w:space="0" w:color="auto"/>
            </w:tcBorders>
            <w:hideMark/>
          </w:tcPr>
          <w:p w14:paraId="29F4E63D" w14:textId="77777777" w:rsidR="004F50AB" w:rsidRPr="007B2B19" w:rsidRDefault="004F50AB" w:rsidP="00FC7FBD">
            <w:pPr>
              <w:spacing w:before="60" w:after="60" w:line="240" w:lineRule="auto"/>
              <w:jc w:val="center"/>
              <w:rPr>
                <w:rFonts w:eastAsia="Times New Roman"/>
                <w:b/>
                <w:iCs/>
                <w:sz w:val="24"/>
                <w:szCs w:val="24"/>
              </w:rPr>
            </w:pPr>
            <w:r w:rsidRPr="007B2B19">
              <w:rPr>
                <w:rFonts w:eastAsia="Times New Roman"/>
                <w:b/>
                <w:iCs/>
                <w:sz w:val="24"/>
                <w:szCs w:val="24"/>
              </w:rPr>
              <w:t>Đơn vị góp ý</w:t>
            </w:r>
          </w:p>
        </w:tc>
        <w:tc>
          <w:tcPr>
            <w:tcW w:w="2268" w:type="dxa"/>
            <w:tcBorders>
              <w:top w:val="single" w:sz="4" w:space="0" w:color="auto"/>
              <w:left w:val="single" w:sz="4" w:space="0" w:color="auto"/>
              <w:bottom w:val="single" w:sz="4" w:space="0" w:color="auto"/>
              <w:right w:val="single" w:sz="4" w:space="0" w:color="auto"/>
            </w:tcBorders>
            <w:hideMark/>
          </w:tcPr>
          <w:p w14:paraId="3331827C" w14:textId="77777777" w:rsidR="004F50AB" w:rsidRPr="007B2B19" w:rsidRDefault="004F50AB" w:rsidP="00FC7FBD">
            <w:pPr>
              <w:spacing w:before="60" w:after="60" w:line="240" w:lineRule="auto"/>
              <w:jc w:val="center"/>
              <w:rPr>
                <w:rFonts w:eastAsia="Times New Roman"/>
                <w:iCs/>
                <w:sz w:val="24"/>
                <w:szCs w:val="24"/>
              </w:rPr>
            </w:pPr>
            <w:r w:rsidRPr="007B2B19">
              <w:rPr>
                <w:rFonts w:eastAsia="Times New Roman"/>
                <w:b/>
                <w:iCs/>
                <w:sz w:val="24"/>
                <w:szCs w:val="24"/>
              </w:rPr>
              <w:t>Tiếp thu/giải trình</w:t>
            </w:r>
          </w:p>
        </w:tc>
      </w:tr>
      <w:tr w:rsidR="004F50AB" w:rsidRPr="007B2B19" w14:paraId="624F5FE3"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5B28F0C2" w14:textId="77777777" w:rsidR="004F50AB" w:rsidRPr="007B2B19" w:rsidRDefault="004F50AB" w:rsidP="00FC7FBD">
            <w:pPr>
              <w:tabs>
                <w:tab w:val="left" w:pos="2520"/>
              </w:tabs>
              <w:spacing w:before="40" w:after="40" w:line="240" w:lineRule="auto"/>
              <w:jc w:val="both"/>
              <w:rPr>
                <w:rFonts w:eastAsia="Times New Roman"/>
                <w:b/>
                <w:iCs/>
                <w:sz w:val="24"/>
                <w:szCs w:val="24"/>
              </w:rPr>
            </w:pPr>
            <w:r w:rsidRPr="007B2B19">
              <w:rPr>
                <w:rFonts w:eastAsia="Times New Roman"/>
                <w:b/>
                <w:iCs/>
                <w:sz w:val="24"/>
                <w:szCs w:val="24"/>
              </w:rPr>
              <w:lastRenderedPageBreak/>
              <w:t xml:space="preserve">Đối với Tờ trình: </w:t>
            </w:r>
            <w:r w:rsidRPr="007B2B19">
              <w:rPr>
                <w:rFonts w:eastAsia="Times New Roman"/>
                <w:iCs/>
                <w:sz w:val="24"/>
                <w:szCs w:val="24"/>
              </w:rPr>
              <w:t>Đề nghị cơ quan soạn thảo chỉnh sửa dự thảo Tờ trình để bảo đảm theo Mẫu số 03 Phụ lục V ban hành kèm theo Nghị định số 34/2016/NĐ-CP ngày 14/5/2016 của Chính phủ quy định chi tiết một số điều và biện pháp thi hành Luật Ban hành văn bản quy phạm pháp luật (được sửa đổi, bổ sung bởi Nghị định số 154/2020/NĐ-CP ngày 31/12/2020 của Chính phủ); theo đó, đề nghị bỏ mục V của dự thảo Tờ trình hiện nay.</w:t>
            </w:r>
          </w:p>
        </w:tc>
        <w:tc>
          <w:tcPr>
            <w:tcW w:w="1559" w:type="dxa"/>
            <w:tcBorders>
              <w:top w:val="single" w:sz="4" w:space="0" w:color="auto"/>
              <w:left w:val="single" w:sz="4" w:space="0" w:color="auto"/>
              <w:bottom w:val="single" w:sz="4" w:space="0" w:color="auto"/>
              <w:right w:val="single" w:sz="4" w:space="0" w:color="auto"/>
            </w:tcBorders>
            <w:hideMark/>
          </w:tcPr>
          <w:p w14:paraId="4CA92DD9"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Điện Biên</w:t>
            </w:r>
          </w:p>
        </w:tc>
        <w:tc>
          <w:tcPr>
            <w:tcW w:w="2268" w:type="dxa"/>
            <w:tcBorders>
              <w:top w:val="single" w:sz="4" w:space="0" w:color="auto"/>
              <w:left w:val="single" w:sz="4" w:space="0" w:color="auto"/>
              <w:bottom w:val="single" w:sz="4" w:space="0" w:color="auto"/>
              <w:right w:val="single" w:sz="4" w:space="0" w:color="auto"/>
            </w:tcBorders>
          </w:tcPr>
          <w:p w14:paraId="1150C2D7"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5265404C"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1A1E60A2"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Rà soát các văn bản viện dẫn trong dự thảo Thông tư để điều chỉnh thống nhất, phù hợp theo Nghị định số 43/2016/NĐ-CP ngày 14/5/2016 của Chính phủ quy định chi tiết một số điều và biện pháp thi hành thi hành Luật Ban hành văn bản quy phạm pháp luật (được sửa đổi, bổ sung tại Nghị định 154/2020/NĐ-CP)</w:t>
            </w:r>
          </w:p>
        </w:tc>
        <w:tc>
          <w:tcPr>
            <w:tcW w:w="1559" w:type="dxa"/>
            <w:tcBorders>
              <w:top w:val="single" w:sz="4" w:space="0" w:color="auto"/>
              <w:left w:val="single" w:sz="4" w:space="0" w:color="auto"/>
              <w:bottom w:val="single" w:sz="4" w:space="0" w:color="auto"/>
              <w:right w:val="single" w:sz="4" w:space="0" w:color="auto"/>
            </w:tcBorders>
            <w:hideMark/>
          </w:tcPr>
          <w:p w14:paraId="1A6DE02D"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Cà Mau</w:t>
            </w:r>
          </w:p>
        </w:tc>
        <w:tc>
          <w:tcPr>
            <w:tcW w:w="2268" w:type="dxa"/>
            <w:tcBorders>
              <w:top w:val="single" w:sz="4" w:space="0" w:color="auto"/>
              <w:left w:val="single" w:sz="4" w:space="0" w:color="auto"/>
              <w:bottom w:val="single" w:sz="4" w:space="0" w:color="auto"/>
              <w:right w:val="single" w:sz="4" w:space="0" w:color="auto"/>
            </w:tcBorders>
          </w:tcPr>
          <w:p w14:paraId="043DD01B"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6819B24C"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11608F0F"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 Đề nghị bổ sung thêm quy trình quyết định hủy bỏ công nhận người giám định tư pháp theo vụ việc không còn đủ tiêu chuẩn quy định tại Điều 18, tổ chức giám định tư pháp theo vụ việc không còn có đủ điều kiện quy định tại Điều 19 của Luật Giám định tư pháp.</w:t>
            </w:r>
          </w:p>
          <w:p w14:paraId="405CF80F"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sz w:val="24"/>
                <w:szCs w:val="24"/>
              </w:rPr>
              <w:t>- Đề nghị bổ sung thêm nội dung thông tin công bố về người giám định tư pháp theo vụ việc, tổ chức giám định tư pháp theo vụ việc theo quy định tại Điều 24 Nghị định số 85/2013/NĐ-CP.</w:t>
            </w:r>
          </w:p>
        </w:tc>
        <w:tc>
          <w:tcPr>
            <w:tcW w:w="1559" w:type="dxa"/>
            <w:tcBorders>
              <w:top w:val="single" w:sz="4" w:space="0" w:color="auto"/>
              <w:left w:val="single" w:sz="4" w:space="0" w:color="auto"/>
              <w:bottom w:val="single" w:sz="4" w:space="0" w:color="auto"/>
              <w:right w:val="single" w:sz="4" w:space="0" w:color="auto"/>
            </w:tcBorders>
            <w:hideMark/>
          </w:tcPr>
          <w:p w14:paraId="49A52779"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Huế</w:t>
            </w:r>
          </w:p>
        </w:tc>
        <w:tc>
          <w:tcPr>
            <w:tcW w:w="2268" w:type="dxa"/>
            <w:tcBorders>
              <w:top w:val="single" w:sz="4" w:space="0" w:color="auto"/>
              <w:left w:val="single" w:sz="4" w:space="0" w:color="auto"/>
              <w:bottom w:val="single" w:sz="4" w:space="0" w:color="auto"/>
              <w:right w:val="single" w:sz="4" w:space="0" w:color="auto"/>
            </w:tcBorders>
          </w:tcPr>
          <w:p w14:paraId="5FE8267F"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2CD4A43D"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3CD9F77C"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Bổ sung điều khoản quy định về lĩnh vực giám định tư pháp, ví dụ như giám định tư pháp trong lĩnh vực kế hoạch và đầu tư gồm hoạt động về chuyên môn trong các ngành nào, liệt kê cụ thể từng loại vụ việc</w:t>
            </w:r>
          </w:p>
        </w:tc>
        <w:tc>
          <w:tcPr>
            <w:tcW w:w="1559" w:type="dxa"/>
            <w:tcBorders>
              <w:top w:val="single" w:sz="4" w:space="0" w:color="auto"/>
              <w:left w:val="single" w:sz="4" w:space="0" w:color="auto"/>
              <w:bottom w:val="single" w:sz="4" w:space="0" w:color="auto"/>
              <w:right w:val="single" w:sz="4" w:space="0" w:color="auto"/>
            </w:tcBorders>
            <w:hideMark/>
          </w:tcPr>
          <w:p w14:paraId="10F81CC7"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Cần Thơ</w:t>
            </w:r>
          </w:p>
        </w:tc>
        <w:tc>
          <w:tcPr>
            <w:tcW w:w="2268" w:type="dxa"/>
            <w:tcBorders>
              <w:top w:val="single" w:sz="4" w:space="0" w:color="auto"/>
              <w:left w:val="single" w:sz="4" w:space="0" w:color="auto"/>
              <w:bottom w:val="single" w:sz="4" w:space="0" w:color="auto"/>
              <w:right w:val="single" w:sz="4" w:space="0" w:color="auto"/>
            </w:tcBorders>
          </w:tcPr>
          <w:p w14:paraId="1974B1C5"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62E44D61"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74AD918C"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 Bổ sung lĩnh vực giám định tư pháp cụ thể đối với chuyên ngành kế hoạch và đầu tư để thuận tiện trong quá trình triển khai và áp dụng tại địa phương.</w:t>
            </w:r>
          </w:p>
          <w:p w14:paraId="41B59C73"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 Tiêu đề của các Chương, đề nghị điều chỉnh lại cho ngắn gọn, xúc tích, dễ hiểu và dễ áp dụng trong thực tiễn.</w:t>
            </w:r>
          </w:p>
          <w:p w14:paraId="6F3FB387"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 xml:space="preserve">- Một số nội dung đề nghị bổ sung thêm vào dự thảo như: </w:t>
            </w:r>
            <w:r w:rsidRPr="007B2B19">
              <w:rPr>
                <w:rFonts w:eastAsia="Times New Roman"/>
                <w:i/>
                <w:iCs/>
                <w:sz w:val="24"/>
                <w:szCs w:val="24"/>
              </w:rPr>
              <w:t>(1)</w:t>
            </w:r>
            <w:r w:rsidRPr="007B2B19">
              <w:rPr>
                <w:rFonts w:eastAsia="Times New Roman"/>
                <w:iCs/>
                <w:sz w:val="24"/>
                <w:szCs w:val="24"/>
              </w:rPr>
              <w:t xml:space="preserve"> Quy định thêm nội dung thành lập hội đồng giám định tư pháp lĩnh vực kế hoạch và đầu tư tại địa phương. </w:t>
            </w:r>
            <w:r w:rsidRPr="007B2B19">
              <w:rPr>
                <w:rFonts w:eastAsia="Times New Roman"/>
                <w:i/>
                <w:iCs/>
                <w:sz w:val="24"/>
                <w:szCs w:val="24"/>
              </w:rPr>
              <w:t>(ii)</w:t>
            </w:r>
            <w:r w:rsidRPr="007B2B19">
              <w:rPr>
                <w:rFonts w:eastAsia="Times New Roman"/>
                <w:iCs/>
                <w:sz w:val="24"/>
                <w:szCs w:val="24"/>
              </w:rPr>
              <w:t xml:space="preserve"> Quyền và nghĩa vụ của người giám định tư pháp, ngoài ra cần làm rõ thêm trách nhiệm, chế độ đối với công chức hoặc ngoài công chức là người giám định tư pháp. </w:t>
            </w:r>
            <w:r w:rsidRPr="007B2B19">
              <w:rPr>
                <w:rFonts w:eastAsia="Times New Roman"/>
                <w:i/>
                <w:iCs/>
                <w:sz w:val="24"/>
                <w:szCs w:val="24"/>
              </w:rPr>
              <w:t>(iii)</w:t>
            </w:r>
            <w:r w:rsidRPr="007B2B19">
              <w:rPr>
                <w:rFonts w:eastAsia="Times New Roman"/>
                <w:iCs/>
                <w:sz w:val="24"/>
                <w:szCs w:val="24"/>
              </w:rPr>
              <w:t xml:space="preserve"> Việc áp dụng văn bản pháp luật để giải quyết đối với các trường hợp đang thực hiện giám định tư pháp trước ngày Thông tư này có hiệu lực thi hành.</w:t>
            </w:r>
          </w:p>
        </w:tc>
        <w:tc>
          <w:tcPr>
            <w:tcW w:w="1559" w:type="dxa"/>
            <w:tcBorders>
              <w:top w:val="single" w:sz="4" w:space="0" w:color="auto"/>
              <w:left w:val="single" w:sz="4" w:space="0" w:color="auto"/>
              <w:bottom w:val="single" w:sz="4" w:space="0" w:color="auto"/>
              <w:right w:val="single" w:sz="4" w:space="0" w:color="auto"/>
            </w:tcBorders>
            <w:hideMark/>
          </w:tcPr>
          <w:p w14:paraId="79D73461"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Đà Nẵng</w:t>
            </w:r>
          </w:p>
        </w:tc>
        <w:tc>
          <w:tcPr>
            <w:tcW w:w="2268" w:type="dxa"/>
            <w:tcBorders>
              <w:top w:val="single" w:sz="4" w:space="0" w:color="auto"/>
              <w:left w:val="single" w:sz="4" w:space="0" w:color="auto"/>
              <w:bottom w:val="single" w:sz="4" w:space="0" w:color="auto"/>
              <w:right w:val="single" w:sz="4" w:space="0" w:color="auto"/>
            </w:tcBorders>
          </w:tcPr>
          <w:p w14:paraId="500174A2"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3BD810E0"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6B797CF8"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Đề nghị cơ quan soạn thảo căn cứ quy định tại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thi hành một số điều của Luật ban hành văn bản quy phạm pháp luật để sửa các lỗi về thể thức và kỹ thuật trình bày văn bản cho phù hợp như: Tại khoản 5 điều 10 (trang 7)</w:t>
            </w:r>
          </w:p>
        </w:tc>
        <w:tc>
          <w:tcPr>
            <w:tcW w:w="1559" w:type="dxa"/>
            <w:tcBorders>
              <w:top w:val="single" w:sz="4" w:space="0" w:color="auto"/>
              <w:left w:val="single" w:sz="4" w:space="0" w:color="auto"/>
              <w:bottom w:val="single" w:sz="4" w:space="0" w:color="auto"/>
              <w:right w:val="single" w:sz="4" w:space="0" w:color="auto"/>
            </w:tcBorders>
            <w:hideMark/>
          </w:tcPr>
          <w:p w14:paraId="2EBC242A"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Gia Lai</w:t>
            </w:r>
          </w:p>
        </w:tc>
        <w:tc>
          <w:tcPr>
            <w:tcW w:w="2268" w:type="dxa"/>
            <w:tcBorders>
              <w:top w:val="single" w:sz="4" w:space="0" w:color="auto"/>
              <w:left w:val="single" w:sz="4" w:space="0" w:color="auto"/>
              <w:bottom w:val="single" w:sz="4" w:space="0" w:color="auto"/>
              <w:right w:val="single" w:sz="4" w:space="0" w:color="auto"/>
            </w:tcBorders>
          </w:tcPr>
          <w:p w14:paraId="02C432A8"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1B0A8F81"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6B0C43E8"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t>Các nội dung khác như: Tiêu chuẩn bổ nhiệm giám định viên tư pháp; Hồ sơ, trình tự thủ tục bổ nhiệm, cấp thẻ giám định viên tư pháp; Tiêu chuẩn đối với người giám định tư pháp theo vụ việc; Lập và công nhận danh sách người giám định theo vụ việc, tổ chức giám định tư pháp theo vụ việc trong lĩnh vực Kế hoạch và đầu tư</w:t>
            </w:r>
            <w:proofErr w:type="gramStart"/>
            <w:r w:rsidRPr="007B2B19">
              <w:rPr>
                <w:rFonts w:eastAsia="Times New Roman"/>
                <w:iCs/>
                <w:sz w:val="24"/>
                <w:szCs w:val="24"/>
              </w:rPr>
              <w:t>;,…</w:t>
            </w:r>
            <w:proofErr w:type="gramEnd"/>
            <w:r w:rsidRPr="007B2B19">
              <w:rPr>
                <w:rFonts w:eastAsia="Times New Roman"/>
                <w:iCs/>
                <w:sz w:val="24"/>
                <w:szCs w:val="24"/>
              </w:rPr>
              <w:t xml:space="preserve">..: </w:t>
            </w:r>
            <w:r w:rsidRPr="007B2B19">
              <w:rPr>
                <w:sz w:val="24"/>
                <w:szCs w:val="24"/>
              </w:rPr>
              <w:t xml:space="preserve"> Đ</w:t>
            </w:r>
            <w:r w:rsidRPr="007B2B19">
              <w:rPr>
                <w:rFonts w:eastAsia="Times New Roman"/>
                <w:iCs/>
                <w:sz w:val="24"/>
                <w:szCs w:val="24"/>
              </w:rPr>
              <w:t>ề nghị cơ quan chủ trì nghiên cứu, sửa đổi để thống nhất với các thông tư số 12/2015/TT-BKHĐT ngày 27/10/2015; số 07/2014/TT</w:t>
            </w:r>
            <w:r w:rsidRPr="007B2B19">
              <w:rPr>
                <w:rFonts w:eastAsia="Times New Roman"/>
                <w:iCs/>
                <w:sz w:val="24"/>
                <w:szCs w:val="24"/>
              </w:rPr>
              <w:footnoteRef/>
            </w:r>
            <w:r w:rsidRPr="007B2B19">
              <w:rPr>
                <w:rFonts w:eastAsia="Times New Roman"/>
                <w:iCs/>
                <w:sz w:val="24"/>
                <w:szCs w:val="24"/>
              </w:rPr>
              <w:t xml:space="preserve">BKHĐT ngày 24/11/2014.  </w:t>
            </w:r>
          </w:p>
        </w:tc>
        <w:tc>
          <w:tcPr>
            <w:tcW w:w="1559" w:type="dxa"/>
            <w:tcBorders>
              <w:top w:val="single" w:sz="4" w:space="0" w:color="auto"/>
              <w:left w:val="single" w:sz="4" w:space="0" w:color="auto"/>
              <w:bottom w:val="single" w:sz="4" w:space="0" w:color="auto"/>
              <w:right w:val="single" w:sz="4" w:space="0" w:color="auto"/>
            </w:tcBorders>
            <w:hideMark/>
          </w:tcPr>
          <w:p w14:paraId="509606A7"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Hà Nam</w:t>
            </w:r>
          </w:p>
        </w:tc>
        <w:tc>
          <w:tcPr>
            <w:tcW w:w="2268" w:type="dxa"/>
            <w:tcBorders>
              <w:top w:val="single" w:sz="4" w:space="0" w:color="auto"/>
              <w:left w:val="single" w:sz="4" w:space="0" w:color="auto"/>
              <w:bottom w:val="single" w:sz="4" w:space="0" w:color="auto"/>
              <w:right w:val="single" w:sz="4" w:space="0" w:color="auto"/>
            </w:tcBorders>
          </w:tcPr>
          <w:p w14:paraId="268A19C0"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381FCF24"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7F2FF68A" w14:textId="77777777" w:rsidR="004F50AB" w:rsidRPr="007B2B19" w:rsidRDefault="004F50AB" w:rsidP="00FC7FBD">
            <w:pPr>
              <w:tabs>
                <w:tab w:val="left" w:pos="2520"/>
              </w:tabs>
              <w:spacing w:before="40" w:after="40" w:line="240" w:lineRule="auto"/>
              <w:jc w:val="both"/>
              <w:rPr>
                <w:rFonts w:eastAsia="Times New Roman"/>
                <w:iCs/>
                <w:sz w:val="24"/>
                <w:szCs w:val="24"/>
              </w:rPr>
            </w:pPr>
            <w:r w:rsidRPr="007B2B19">
              <w:rPr>
                <w:rFonts w:eastAsia="Times New Roman"/>
                <w:iCs/>
                <w:sz w:val="24"/>
                <w:szCs w:val="24"/>
              </w:rPr>
              <w:lastRenderedPageBreak/>
              <w:t>Để đảm bảo việc triển khai Thông tư thuận lợi, có hiệu quả trong thực tiễn, đề nghị cơ quan soạn thảo bổ sung vào dự thảo các quy định cụ thể hơn về quy chuẩn chuyên môn áp dụng trong lĩnh vực kế hoạch và đầu tư như: Các tiêu chuẩn về thẩm định đầu tư, đấu thầu, đăng ký doanh nghiệp…</w:t>
            </w:r>
          </w:p>
        </w:tc>
        <w:tc>
          <w:tcPr>
            <w:tcW w:w="1559" w:type="dxa"/>
            <w:tcBorders>
              <w:top w:val="single" w:sz="4" w:space="0" w:color="auto"/>
              <w:left w:val="single" w:sz="4" w:space="0" w:color="auto"/>
              <w:bottom w:val="single" w:sz="4" w:space="0" w:color="auto"/>
              <w:right w:val="single" w:sz="4" w:space="0" w:color="auto"/>
            </w:tcBorders>
            <w:hideMark/>
          </w:tcPr>
          <w:p w14:paraId="6E12128D"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Hòa Bình</w:t>
            </w:r>
          </w:p>
        </w:tc>
        <w:tc>
          <w:tcPr>
            <w:tcW w:w="2268" w:type="dxa"/>
            <w:tcBorders>
              <w:top w:val="single" w:sz="4" w:space="0" w:color="auto"/>
              <w:left w:val="single" w:sz="4" w:space="0" w:color="auto"/>
              <w:bottom w:val="single" w:sz="4" w:space="0" w:color="auto"/>
              <w:right w:val="single" w:sz="4" w:space="0" w:color="auto"/>
            </w:tcBorders>
          </w:tcPr>
          <w:p w14:paraId="465EA654"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0571C6A6"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375A5DC3" w14:textId="77777777" w:rsidR="004F50AB" w:rsidRPr="007B2B19" w:rsidRDefault="004F50AB" w:rsidP="00FC7FBD">
            <w:pPr>
              <w:spacing w:before="40" w:after="40" w:line="240" w:lineRule="auto"/>
              <w:jc w:val="both"/>
              <w:rPr>
                <w:sz w:val="24"/>
                <w:szCs w:val="24"/>
              </w:rPr>
            </w:pPr>
            <w:r w:rsidRPr="007B2B19">
              <w:rPr>
                <w:sz w:val="24"/>
                <w:szCs w:val="24"/>
              </w:rPr>
              <w:t>Tiểu mục 2.8 Mục 2 Phần IV dự thảo Tờ trình, nội dung: “Căn cứ Điều 29 Luật Giám định tư pháp năm 2012, dự thảo thông tư hướng dẫn cụ thể về việc thành lập Hội đồng giám định tư pháp”. Đề nghị sửa thành “Căn cứ Điều 30 Luật Giám định tư pháp năm 2012, dự thảo thông tư hướng dẫn cụ thể về việc thành lập Hội đồng giám định tư pháp”.</w:t>
            </w:r>
          </w:p>
        </w:tc>
        <w:tc>
          <w:tcPr>
            <w:tcW w:w="1559" w:type="dxa"/>
            <w:tcBorders>
              <w:top w:val="single" w:sz="4" w:space="0" w:color="auto"/>
              <w:left w:val="single" w:sz="4" w:space="0" w:color="auto"/>
              <w:bottom w:val="single" w:sz="4" w:space="0" w:color="auto"/>
              <w:right w:val="single" w:sz="4" w:space="0" w:color="auto"/>
            </w:tcBorders>
            <w:hideMark/>
          </w:tcPr>
          <w:p w14:paraId="20CBD8D5"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Lai Châu</w:t>
            </w:r>
          </w:p>
        </w:tc>
        <w:tc>
          <w:tcPr>
            <w:tcW w:w="2268" w:type="dxa"/>
            <w:tcBorders>
              <w:top w:val="single" w:sz="4" w:space="0" w:color="auto"/>
              <w:left w:val="single" w:sz="4" w:space="0" w:color="auto"/>
              <w:bottom w:val="single" w:sz="4" w:space="0" w:color="auto"/>
              <w:right w:val="single" w:sz="4" w:space="0" w:color="auto"/>
            </w:tcBorders>
          </w:tcPr>
          <w:p w14:paraId="474A38CC"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068D363E"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78DE8E4A" w14:textId="77777777" w:rsidR="004F50AB" w:rsidRPr="007B2B19" w:rsidRDefault="004F50AB" w:rsidP="00FC7FBD">
            <w:pPr>
              <w:spacing w:before="40" w:after="40" w:line="240" w:lineRule="auto"/>
              <w:jc w:val="both"/>
              <w:rPr>
                <w:rFonts w:eastAsia="Times New Roman"/>
                <w:b/>
                <w:iCs/>
                <w:sz w:val="24"/>
                <w:szCs w:val="24"/>
              </w:rPr>
            </w:pPr>
            <w:r w:rsidRPr="007B2B19">
              <w:rPr>
                <w:sz w:val="24"/>
                <w:szCs w:val="24"/>
              </w:rPr>
              <w:t>Quy định thêm nội dung thành lập hội đồng giám định tư pháp lĩnh vực kế hoạch và đầu tư tại địa phương</w:t>
            </w:r>
          </w:p>
        </w:tc>
        <w:tc>
          <w:tcPr>
            <w:tcW w:w="1559" w:type="dxa"/>
            <w:tcBorders>
              <w:top w:val="single" w:sz="4" w:space="0" w:color="auto"/>
              <w:left w:val="single" w:sz="4" w:space="0" w:color="auto"/>
              <w:bottom w:val="single" w:sz="4" w:space="0" w:color="auto"/>
              <w:right w:val="single" w:sz="4" w:space="0" w:color="auto"/>
            </w:tcBorders>
            <w:hideMark/>
          </w:tcPr>
          <w:p w14:paraId="0D05B1BC"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Lâm Đồng</w:t>
            </w:r>
          </w:p>
        </w:tc>
        <w:tc>
          <w:tcPr>
            <w:tcW w:w="2268" w:type="dxa"/>
            <w:tcBorders>
              <w:top w:val="single" w:sz="4" w:space="0" w:color="auto"/>
              <w:left w:val="single" w:sz="4" w:space="0" w:color="auto"/>
              <w:bottom w:val="single" w:sz="4" w:space="0" w:color="auto"/>
              <w:right w:val="single" w:sz="4" w:space="0" w:color="auto"/>
            </w:tcBorders>
          </w:tcPr>
          <w:p w14:paraId="2E802EB9"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7775240D"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7266A37D"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Về </w:t>
            </w:r>
            <w:r w:rsidRPr="007B2B19">
              <w:rPr>
                <w:rFonts w:eastAsia="Times New Roman"/>
                <w:b/>
                <w:iCs/>
                <w:sz w:val="24"/>
                <w:szCs w:val="24"/>
              </w:rPr>
              <w:t>nội dung trưng cầu</w:t>
            </w:r>
            <w:r w:rsidRPr="007B2B19">
              <w:rPr>
                <w:b/>
                <w:sz w:val="24"/>
                <w:szCs w:val="24"/>
              </w:rPr>
              <w:t xml:space="preserve"> </w:t>
            </w:r>
            <w:r w:rsidRPr="007B2B19">
              <w:rPr>
                <w:rFonts w:eastAsia="Times New Roman"/>
                <w:b/>
                <w:iCs/>
                <w:sz w:val="24"/>
                <w:szCs w:val="24"/>
              </w:rPr>
              <w:t>giám định tư pháp</w:t>
            </w:r>
            <w:r w:rsidRPr="007B2B19">
              <w:rPr>
                <w:rFonts w:eastAsia="Times New Roman"/>
                <w:iCs/>
                <w:sz w:val="24"/>
                <w:szCs w:val="24"/>
              </w:rPr>
              <w:t xml:space="preserve"> ngành Kế hoạch và Đầu tư chưa được Luật Giám định tư pháp quy định rõ và dự thảo Thông tư cũng chưa quy định: Đề nghị quy định cụ thể nội</w:t>
            </w:r>
            <w:r w:rsidRPr="007B2B19">
              <w:rPr>
                <w:sz w:val="24"/>
                <w:szCs w:val="24"/>
              </w:rPr>
              <w:t xml:space="preserve"> </w:t>
            </w:r>
            <w:r w:rsidRPr="007B2B19">
              <w:rPr>
                <w:rFonts w:eastAsia="Times New Roman"/>
                <w:iCs/>
                <w:sz w:val="24"/>
                <w:szCs w:val="24"/>
              </w:rPr>
              <w:t>dung cần giám định tư pháp đối với ngành Kế hoạch và Đầu tư. Trong đó, đề nghị quy định trưng cầu giám định tư pháp đối với những sự việc có tính định lượng, cần phương tiện, phương pháp khoa học, kỹ thuật; không trưng cầu giám định tư pháp đối với những sự việc mang tính định tính hoặc các thủ tục hành chính đã được quy định rõ ràng, cụ thể ở pháp luật khác có liên quan.</w:t>
            </w:r>
          </w:p>
          <w:p w14:paraId="669AF0BD"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w:t>
            </w:r>
            <w:r w:rsidRPr="007B2B19">
              <w:rPr>
                <w:sz w:val="24"/>
                <w:szCs w:val="24"/>
              </w:rPr>
              <w:t xml:space="preserve"> </w:t>
            </w:r>
            <w:r w:rsidRPr="007B2B19">
              <w:rPr>
                <w:rFonts w:eastAsia="Times New Roman"/>
                <w:iCs/>
                <w:sz w:val="24"/>
                <w:szCs w:val="24"/>
              </w:rPr>
              <w:t xml:space="preserve">Thông tư chưa quy định nội dung liên quan đến </w:t>
            </w:r>
            <w:r w:rsidRPr="007B2B19">
              <w:rPr>
                <w:rFonts w:eastAsia="Times New Roman"/>
                <w:b/>
                <w:iCs/>
                <w:sz w:val="24"/>
                <w:szCs w:val="24"/>
              </w:rPr>
              <w:t>giám định tư pháp ở địa phương (cấp Sở)</w:t>
            </w:r>
            <w:r w:rsidRPr="007B2B19">
              <w:rPr>
                <w:rFonts w:eastAsia="Times New Roman"/>
                <w:iCs/>
                <w:sz w:val="24"/>
                <w:szCs w:val="24"/>
              </w:rPr>
              <w:t>: Đề nghị quy định rõ nội dung liên quan đến giám định tư pháp ở địa phương.</w:t>
            </w:r>
          </w:p>
          <w:p w14:paraId="61126617"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w:t>
            </w:r>
            <w:r w:rsidRPr="007B2B19">
              <w:rPr>
                <w:sz w:val="24"/>
                <w:szCs w:val="24"/>
              </w:rPr>
              <w:t xml:space="preserve"> </w:t>
            </w:r>
            <w:r w:rsidRPr="007B2B19">
              <w:rPr>
                <w:rFonts w:eastAsia="Times New Roman"/>
                <w:iCs/>
                <w:sz w:val="24"/>
                <w:szCs w:val="24"/>
              </w:rPr>
              <w:t xml:space="preserve">Thông tư chưa quy định </w:t>
            </w:r>
            <w:r w:rsidRPr="007B2B19">
              <w:rPr>
                <w:rFonts w:eastAsia="Times New Roman"/>
                <w:b/>
                <w:iCs/>
                <w:sz w:val="24"/>
                <w:szCs w:val="24"/>
              </w:rPr>
              <w:t>trường hợp đặc biệt cần thực hiện giám định tư pháp theo vụ việc</w:t>
            </w:r>
            <w:r w:rsidRPr="007B2B19">
              <w:rPr>
                <w:rFonts w:eastAsia="Times New Roman"/>
                <w:iCs/>
                <w:sz w:val="24"/>
                <w:szCs w:val="24"/>
              </w:rPr>
              <w:t xml:space="preserve">: </w:t>
            </w:r>
            <w:r w:rsidRPr="007B2B19">
              <w:rPr>
                <w:sz w:val="24"/>
                <w:szCs w:val="24"/>
              </w:rPr>
              <w:t xml:space="preserve"> </w:t>
            </w:r>
            <w:r w:rsidRPr="007B2B19">
              <w:rPr>
                <w:rFonts w:eastAsia="Times New Roman"/>
                <w:iCs/>
                <w:sz w:val="24"/>
                <w:szCs w:val="24"/>
              </w:rPr>
              <w:t>Đề nghị quy định rõ các trường hợp đặc biệt cần giám định tư pháp theo vụ việc của ngành Kế hoạch và Đầu tư. Để cơ quan trưng cầu giám định áp dụng cho phù hợp (Khoản 2, Điều 20 Luật Giám định tư pháp năm 2012).</w:t>
            </w:r>
          </w:p>
        </w:tc>
        <w:tc>
          <w:tcPr>
            <w:tcW w:w="1559" w:type="dxa"/>
            <w:tcBorders>
              <w:top w:val="single" w:sz="4" w:space="0" w:color="auto"/>
              <w:left w:val="single" w:sz="4" w:space="0" w:color="auto"/>
              <w:bottom w:val="single" w:sz="4" w:space="0" w:color="auto"/>
              <w:right w:val="single" w:sz="4" w:space="0" w:color="auto"/>
            </w:tcBorders>
            <w:hideMark/>
          </w:tcPr>
          <w:p w14:paraId="19E35B9F"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Quảng Ngãi</w:t>
            </w:r>
          </w:p>
        </w:tc>
        <w:tc>
          <w:tcPr>
            <w:tcW w:w="2268" w:type="dxa"/>
            <w:tcBorders>
              <w:top w:val="single" w:sz="4" w:space="0" w:color="auto"/>
              <w:left w:val="single" w:sz="4" w:space="0" w:color="auto"/>
              <w:bottom w:val="single" w:sz="4" w:space="0" w:color="auto"/>
              <w:right w:val="single" w:sz="4" w:space="0" w:color="auto"/>
            </w:tcBorders>
          </w:tcPr>
          <w:p w14:paraId="423E9F61"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52E22740"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63F5026D"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Đề nghị nghiên cứu, bổ sung quy định về thu hồi thẻ giám định viên tư pháp; cấp lại thẻ giám định viên tư pháp đảm bảo đầy đủ nội dung theo hợp Luật Giám định tư pháp năm 2012 được sửa đổi, bổ sung năm 2020 và các Nghị định có liên quan.</w:t>
            </w:r>
          </w:p>
          <w:p w14:paraId="496B0B9B"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w:t>
            </w:r>
            <w:r w:rsidRPr="007B2B19">
              <w:rPr>
                <w:sz w:val="24"/>
                <w:szCs w:val="24"/>
              </w:rPr>
              <w:t xml:space="preserve"> </w:t>
            </w:r>
            <w:r w:rsidRPr="007B2B19">
              <w:rPr>
                <w:rFonts w:eastAsia="Times New Roman"/>
                <w:iCs/>
                <w:sz w:val="24"/>
                <w:szCs w:val="24"/>
              </w:rPr>
              <w:t>Đề nghị nghiên cứu bổ sung thêm quy định khi người giám định tư pháp theo vụ việc, tổ chức giám định tư pháp theo vụ việc không còn đủ điều kiện, tiêu chuẩn;</w:t>
            </w:r>
          </w:p>
        </w:tc>
        <w:tc>
          <w:tcPr>
            <w:tcW w:w="1559" w:type="dxa"/>
            <w:tcBorders>
              <w:top w:val="single" w:sz="4" w:space="0" w:color="auto"/>
              <w:left w:val="single" w:sz="4" w:space="0" w:color="auto"/>
              <w:bottom w:val="single" w:sz="4" w:space="0" w:color="auto"/>
              <w:right w:val="single" w:sz="4" w:space="0" w:color="auto"/>
            </w:tcBorders>
            <w:hideMark/>
          </w:tcPr>
          <w:p w14:paraId="2AA90463"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Quảng Trị</w:t>
            </w:r>
          </w:p>
        </w:tc>
        <w:tc>
          <w:tcPr>
            <w:tcW w:w="2268" w:type="dxa"/>
            <w:tcBorders>
              <w:top w:val="single" w:sz="4" w:space="0" w:color="auto"/>
              <w:left w:val="single" w:sz="4" w:space="0" w:color="auto"/>
              <w:bottom w:val="single" w:sz="4" w:space="0" w:color="auto"/>
              <w:right w:val="single" w:sz="4" w:space="0" w:color="auto"/>
            </w:tcBorders>
          </w:tcPr>
          <w:p w14:paraId="311A23F4"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39AAE887"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49089366"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Ủy ban nhân dân tinh Tây Ninh kính đề xuất cơ quan chủ trì, soạn thảo nghiên cứu, bổ sung một số điều quy định về lĩnh vực giám đinh như: đầu tư trong nước, đầu tư nước ngòai; đấu thầu, thẩm định, giám sát đánh giá đầu tư; xây dựng cơ bản; đăng ký doanh </w:t>
            </w:r>
            <w:proofErr w:type="gramStart"/>
            <w:r w:rsidRPr="007B2B19">
              <w:rPr>
                <w:rFonts w:eastAsia="Times New Roman"/>
                <w:iCs/>
                <w:sz w:val="24"/>
                <w:szCs w:val="24"/>
              </w:rPr>
              <w:t>nghiệp;…</w:t>
            </w:r>
            <w:proofErr w:type="gramEnd"/>
            <w:r w:rsidRPr="007B2B19">
              <w:rPr>
                <w:rFonts w:eastAsia="Times New Roman"/>
                <w:i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90B7F07"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Tây Ninh</w:t>
            </w:r>
          </w:p>
        </w:tc>
        <w:tc>
          <w:tcPr>
            <w:tcW w:w="2268" w:type="dxa"/>
            <w:tcBorders>
              <w:top w:val="single" w:sz="4" w:space="0" w:color="auto"/>
              <w:left w:val="single" w:sz="4" w:space="0" w:color="auto"/>
              <w:bottom w:val="single" w:sz="4" w:space="0" w:color="auto"/>
              <w:right w:val="single" w:sz="4" w:space="0" w:color="auto"/>
            </w:tcBorders>
          </w:tcPr>
          <w:p w14:paraId="79151A9D"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373B7908"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6CA767AB"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Kiến nghị Bộ Kế hoạch và Đầu tư xem xét, bổ sung thêm nội dung giám định trong lĩnh vực kế hoạch và đầu tư, cụ thể như: giám định tư pháp trong lĩnh vực đầu tư, đấu thầu, đăng ký doanh nghiệp… bao gồm những nội dung gì, để tạo điều kiện thuận lợi trong quá trình thực thi nhiệm vụ của các tổ chức, cá nhân có liên quan.</w:t>
            </w:r>
          </w:p>
        </w:tc>
        <w:tc>
          <w:tcPr>
            <w:tcW w:w="1559" w:type="dxa"/>
            <w:tcBorders>
              <w:top w:val="single" w:sz="4" w:space="0" w:color="auto"/>
              <w:left w:val="single" w:sz="4" w:space="0" w:color="auto"/>
              <w:bottom w:val="single" w:sz="4" w:space="0" w:color="auto"/>
              <w:right w:val="single" w:sz="4" w:space="0" w:color="auto"/>
            </w:tcBorders>
            <w:hideMark/>
          </w:tcPr>
          <w:p w14:paraId="6D410926"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Vĩnh Long</w:t>
            </w:r>
          </w:p>
        </w:tc>
        <w:tc>
          <w:tcPr>
            <w:tcW w:w="2268" w:type="dxa"/>
            <w:tcBorders>
              <w:top w:val="single" w:sz="4" w:space="0" w:color="auto"/>
              <w:left w:val="single" w:sz="4" w:space="0" w:color="auto"/>
              <w:bottom w:val="single" w:sz="4" w:space="0" w:color="auto"/>
              <w:right w:val="single" w:sz="4" w:space="0" w:color="auto"/>
            </w:tcBorders>
          </w:tcPr>
          <w:p w14:paraId="7308E4B9"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0FA4E1D5"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7F9EEA10"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Đề nghị nghiên cứu, bổ sung một điều mới (Điều 3) vào Chương I quy định về lĩnh vực giám định tư pháp trong lĩnh vực kế hoạch và đầu tư là các lĩnh vực thuộc chức năng, nhiệm vụ, quyền hạn của Bộ Kế hoạch và Đầu tư, </w:t>
            </w:r>
            <w:r w:rsidRPr="007B2B19">
              <w:rPr>
                <w:rFonts w:eastAsia="Times New Roman"/>
                <w:iCs/>
                <w:sz w:val="24"/>
                <w:szCs w:val="24"/>
              </w:rPr>
              <w:lastRenderedPageBreak/>
              <w:t>Sở Kế hoạch và Đầu tư để tạo điều kiện thuận lợi cho các cơ quan, tổ chức trưng cầu giám định khi trưng cầu giám định trong lĩnh vực này.</w:t>
            </w:r>
          </w:p>
          <w:p w14:paraId="0E8676EE"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w:t>
            </w:r>
            <w:r w:rsidRPr="007B2B19">
              <w:rPr>
                <w:sz w:val="24"/>
                <w:szCs w:val="24"/>
              </w:rPr>
              <w:t xml:space="preserve"> </w:t>
            </w:r>
            <w:r w:rsidRPr="007B2B19">
              <w:rPr>
                <w:rFonts w:eastAsia="Times New Roman"/>
                <w:iCs/>
                <w:sz w:val="24"/>
                <w:szCs w:val="24"/>
              </w:rPr>
              <w:t>Đề nghị nghiên cứu, bổ sung một điều mới (Điều 17) quy định về việc xử lý trách nhiệm của tổ chức, cá nhân thực hiện giám định tư pháp trong các trường hợp, như: từ chối thực hiện giám định không có căn cứ, không đúng pháp luật; cố ý né tránh, đùn đây, kéo dài thời gian thực hiện giám định sai quy định; cô ý kết luận giám định không đúng với nội dung trưng cầu giám định, không thực hiện nhiệm vụ phối hợp, tháo gỡ khó khăn, vướng mắc phát sinh trong quá trình giám định... (trách nhiệm hành chính, trách nhiệm hình sự).</w:t>
            </w:r>
          </w:p>
          <w:p w14:paraId="578D398A"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Đề nghị thống nhất việc dẫn chiếu các quy định của Luật trong Thông tư này theo hướng không trích dẫn lại các điều khoản của Luật giám định tư pháp năm 2012 (nếu các điều, khoản đó đã được sửa đổi), chỉ trích dân các điều, khoản tương ứng đã được chỉnh sửa, bổ sung trong Luật sửa đổi, bổ sung một số điều của Luật giám định tư pháp năm 2020 để bảo đảm ngắn gọn, không trùng lặp. </w:t>
            </w:r>
          </w:p>
          <w:p w14:paraId="5FE53BFF"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xml:space="preserve">- Trong dự thảo Thông tư cần lưu ý đến việc sử dụng thuật ngữ có sự trùng lặp không cần thiết (Ví dụ: “... Trường hợp </w:t>
            </w:r>
            <w:r w:rsidRPr="007B2B19">
              <w:rPr>
                <w:rFonts w:eastAsia="Times New Roman"/>
                <w:iCs/>
                <w:sz w:val="24"/>
                <w:szCs w:val="24"/>
                <w:u w:val="single"/>
              </w:rPr>
              <w:t>từ chối không</w:t>
            </w:r>
            <w:r w:rsidRPr="007B2B19">
              <w:rPr>
                <w:rFonts w:eastAsia="Times New Roman"/>
                <w:iCs/>
                <w:sz w:val="24"/>
                <w:szCs w:val="24"/>
              </w:rPr>
              <w:t xml:space="preserve"> bổ nhiệm, Vụ Tổ chức cán bộ...” tại Điểm c Khoản 2 Điều 5; </w:t>
            </w:r>
            <w:r w:rsidRPr="007B2B19">
              <w:rPr>
                <w:rFonts w:eastAsia="Times New Roman"/>
                <w:iCs/>
                <w:sz w:val="24"/>
                <w:szCs w:val="24"/>
                <w:u w:val="single"/>
              </w:rPr>
              <w:t>Trách nhiệm của</w:t>
            </w:r>
            <w:r w:rsidRPr="007B2B19">
              <w:rPr>
                <w:rFonts w:eastAsia="Times New Roman"/>
                <w:iCs/>
                <w:sz w:val="24"/>
                <w:szCs w:val="24"/>
              </w:rPr>
              <w:t>... Khoản 1, 2, 3 Điều 15). </w:t>
            </w:r>
          </w:p>
        </w:tc>
        <w:tc>
          <w:tcPr>
            <w:tcW w:w="1559" w:type="dxa"/>
            <w:tcBorders>
              <w:top w:val="single" w:sz="4" w:space="0" w:color="auto"/>
              <w:left w:val="single" w:sz="4" w:space="0" w:color="auto"/>
              <w:bottom w:val="single" w:sz="4" w:space="0" w:color="auto"/>
              <w:right w:val="single" w:sz="4" w:space="0" w:color="auto"/>
            </w:tcBorders>
            <w:hideMark/>
          </w:tcPr>
          <w:p w14:paraId="783B8FCF"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lastRenderedPageBreak/>
              <w:t>Ban Nội chính Trung ương</w:t>
            </w:r>
          </w:p>
        </w:tc>
        <w:tc>
          <w:tcPr>
            <w:tcW w:w="2268" w:type="dxa"/>
            <w:tcBorders>
              <w:top w:val="single" w:sz="4" w:space="0" w:color="auto"/>
              <w:left w:val="single" w:sz="4" w:space="0" w:color="auto"/>
              <w:bottom w:val="single" w:sz="4" w:space="0" w:color="auto"/>
              <w:right w:val="single" w:sz="4" w:space="0" w:color="auto"/>
            </w:tcBorders>
          </w:tcPr>
          <w:p w14:paraId="2008E0CD"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03433CD6"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43785530"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b/>
                <w:iCs/>
                <w:sz w:val="24"/>
                <w:szCs w:val="24"/>
              </w:rPr>
              <w:t>Khoản 4, Điều 10; Điều 12; Điều 14…:</w:t>
            </w:r>
            <w:r w:rsidRPr="007B2B19">
              <w:rPr>
                <w:rFonts w:eastAsia="Times New Roman"/>
                <w:iCs/>
                <w:sz w:val="24"/>
                <w:szCs w:val="24"/>
              </w:rPr>
              <w:t xml:space="preserve"> Đề nghị thống nhất lại trích dẫn văn bản QPPL. Các Điều được trích đã được sửa đổi, bổ sung toàn bộ tại Luật sửa đổi, bổ sung một số điều của Luật Giám định tư pháp vì vậy việc trích dẫn chỉ cần trích dẫn tên điểm, khoản đã được sửa đổi, bổ sung tại Luật sửa đổi, bổ sung một số điều của Luật Giám định tư pháp.</w:t>
            </w:r>
          </w:p>
        </w:tc>
        <w:tc>
          <w:tcPr>
            <w:tcW w:w="1559" w:type="dxa"/>
            <w:tcBorders>
              <w:top w:val="single" w:sz="4" w:space="0" w:color="auto"/>
              <w:left w:val="single" w:sz="4" w:space="0" w:color="auto"/>
              <w:bottom w:val="single" w:sz="4" w:space="0" w:color="auto"/>
              <w:right w:val="single" w:sz="4" w:space="0" w:color="auto"/>
            </w:tcBorders>
            <w:hideMark/>
          </w:tcPr>
          <w:p w14:paraId="7A68DDBD"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Tổng cục thống kê</w:t>
            </w:r>
          </w:p>
        </w:tc>
        <w:tc>
          <w:tcPr>
            <w:tcW w:w="2268" w:type="dxa"/>
            <w:tcBorders>
              <w:top w:val="single" w:sz="4" w:space="0" w:color="auto"/>
              <w:left w:val="single" w:sz="4" w:space="0" w:color="auto"/>
              <w:bottom w:val="single" w:sz="4" w:space="0" w:color="auto"/>
              <w:right w:val="single" w:sz="4" w:space="0" w:color="auto"/>
            </w:tcBorders>
          </w:tcPr>
          <w:p w14:paraId="240F8A8E"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72A7A582" w14:textId="77777777" w:rsidTr="00FC7FBD">
        <w:tc>
          <w:tcPr>
            <w:tcW w:w="11023" w:type="dxa"/>
            <w:tcBorders>
              <w:top w:val="single" w:sz="4" w:space="0" w:color="auto"/>
              <w:left w:val="single" w:sz="4" w:space="0" w:color="auto"/>
              <w:bottom w:val="single" w:sz="4" w:space="0" w:color="auto"/>
              <w:right w:val="single" w:sz="4" w:space="0" w:color="auto"/>
            </w:tcBorders>
            <w:hideMark/>
          </w:tcPr>
          <w:p w14:paraId="458189A6" w14:textId="77777777" w:rsidR="004F50AB" w:rsidRPr="007B2B19" w:rsidRDefault="004F50AB" w:rsidP="00FC7FBD">
            <w:pPr>
              <w:spacing w:before="40" w:after="40" w:line="240" w:lineRule="auto"/>
              <w:jc w:val="both"/>
              <w:rPr>
                <w:rFonts w:eastAsia="Times New Roman"/>
                <w:iCs/>
                <w:sz w:val="24"/>
                <w:szCs w:val="24"/>
              </w:rPr>
            </w:pPr>
            <w:r w:rsidRPr="007B2B19">
              <w:rPr>
                <w:rFonts w:eastAsia="Times New Roman"/>
                <w:iCs/>
                <w:sz w:val="24"/>
                <w:szCs w:val="24"/>
              </w:rPr>
              <w:t>- Thông tư này quy định về hoạt động giám định tư pháp trong lĩnh vực kế hoạch và đầu tư. Tuy nhiên, do kĩ thuật soạn thảo, tại rất nhiều điều, khoản trong Dự thảo không trình bày được đầy đủ, toàn vẹn thuật ngữ “</w:t>
            </w:r>
            <w:r w:rsidRPr="007B2B19">
              <w:rPr>
                <w:rFonts w:eastAsia="Times New Roman"/>
                <w:i/>
                <w:iCs/>
                <w:sz w:val="24"/>
                <w:szCs w:val="24"/>
              </w:rPr>
              <w:t>giám định tư pháp trong lĩnh vực kế hoạch và đầu tư</w:t>
            </w:r>
            <w:r w:rsidRPr="007B2B19">
              <w:rPr>
                <w:rFonts w:eastAsia="Times New Roman"/>
                <w:iCs/>
                <w:sz w:val="24"/>
                <w:szCs w:val="24"/>
              </w:rPr>
              <w:t>” dẫn đến cách hiểu không đầy đủ, thiếu chuẩn xác. Do vậy, cần có điều, khoản về giải thích từ ngữ làm tham chiếu giúp cho các quy định tại dự thảo Thông tư được chuẩn xác về cách hiểu và áp dụng.</w:t>
            </w:r>
          </w:p>
        </w:tc>
        <w:tc>
          <w:tcPr>
            <w:tcW w:w="1559" w:type="dxa"/>
            <w:tcBorders>
              <w:top w:val="single" w:sz="4" w:space="0" w:color="auto"/>
              <w:left w:val="single" w:sz="4" w:space="0" w:color="auto"/>
              <w:bottom w:val="single" w:sz="4" w:space="0" w:color="auto"/>
              <w:right w:val="single" w:sz="4" w:space="0" w:color="auto"/>
            </w:tcBorders>
            <w:hideMark/>
          </w:tcPr>
          <w:p w14:paraId="158A9015"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Văn phòng Bộ</w:t>
            </w:r>
          </w:p>
        </w:tc>
        <w:tc>
          <w:tcPr>
            <w:tcW w:w="2268" w:type="dxa"/>
            <w:tcBorders>
              <w:top w:val="single" w:sz="4" w:space="0" w:color="auto"/>
              <w:left w:val="single" w:sz="4" w:space="0" w:color="auto"/>
              <w:bottom w:val="single" w:sz="4" w:space="0" w:color="auto"/>
              <w:right w:val="single" w:sz="4" w:space="0" w:color="auto"/>
            </w:tcBorders>
          </w:tcPr>
          <w:p w14:paraId="7FC639E3" w14:textId="77777777" w:rsidR="004F50AB" w:rsidRPr="007B2B19" w:rsidRDefault="004F50AB" w:rsidP="00FC7FBD">
            <w:pPr>
              <w:spacing w:before="60" w:after="60" w:line="240" w:lineRule="auto"/>
              <w:jc w:val="both"/>
              <w:rPr>
                <w:rFonts w:eastAsia="Times New Roman"/>
                <w:iCs/>
                <w:sz w:val="24"/>
                <w:szCs w:val="24"/>
              </w:rPr>
            </w:pPr>
          </w:p>
        </w:tc>
      </w:tr>
      <w:tr w:rsidR="004F50AB" w:rsidRPr="007B2B19" w14:paraId="49501D6C" w14:textId="77777777" w:rsidTr="00FC7FBD">
        <w:tc>
          <w:tcPr>
            <w:tcW w:w="11023" w:type="dxa"/>
            <w:tcBorders>
              <w:top w:val="single" w:sz="4" w:space="0" w:color="auto"/>
              <w:left w:val="single" w:sz="4" w:space="0" w:color="auto"/>
              <w:bottom w:val="single" w:sz="4" w:space="0" w:color="auto"/>
              <w:right w:val="single" w:sz="4" w:space="0" w:color="auto"/>
            </w:tcBorders>
          </w:tcPr>
          <w:p w14:paraId="248569BC" w14:textId="77777777" w:rsidR="004F50AB" w:rsidRPr="007B2B19" w:rsidRDefault="004F50AB" w:rsidP="00FC7FBD">
            <w:pPr>
              <w:spacing w:before="10" w:after="0" w:line="240" w:lineRule="auto"/>
              <w:ind w:right="-202"/>
              <w:jc w:val="both"/>
              <w:rPr>
                <w:rFonts w:eastAsia="Times New Roman"/>
                <w:sz w:val="24"/>
                <w:szCs w:val="24"/>
              </w:rPr>
            </w:pPr>
            <w:r w:rsidRPr="007B2B19">
              <w:rPr>
                <w:rFonts w:eastAsia="Times New Roman"/>
                <w:sz w:val="24"/>
                <w:szCs w:val="24"/>
              </w:rPr>
              <w:t>- Dự thảo đã nêu nội dung về trách nhiệm của các đơn vị thuộc Bộ Kế hoạch và Đầu tư, trách nhiệm của Sở Kếế hoạch và Đầu tư nhưng chưa đề cập đến trách nhiệm của giám định viên tư pháp, do đó đề nghị bổ sung trách nhiệm của giám định viên tư pháp vào Dự thảo. </w:t>
            </w:r>
          </w:p>
          <w:p w14:paraId="2D360E5D" w14:textId="77777777" w:rsidR="004F50AB" w:rsidRPr="007B2B19" w:rsidRDefault="004F50AB" w:rsidP="00FC7FBD">
            <w:pPr>
              <w:spacing w:before="40" w:after="40" w:line="240" w:lineRule="auto"/>
              <w:jc w:val="both"/>
              <w:rPr>
                <w:rFonts w:eastAsia="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D1E10D" w14:textId="77777777" w:rsidR="004F50AB" w:rsidRPr="007B2B19" w:rsidRDefault="004F50AB" w:rsidP="00FC7FBD">
            <w:pPr>
              <w:spacing w:before="60" w:after="60" w:line="240" w:lineRule="auto"/>
              <w:jc w:val="both"/>
              <w:rPr>
                <w:rFonts w:eastAsia="Times New Roman"/>
                <w:iCs/>
                <w:sz w:val="24"/>
                <w:szCs w:val="24"/>
              </w:rPr>
            </w:pPr>
            <w:r w:rsidRPr="007B2B19">
              <w:rPr>
                <w:rFonts w:eastAsia="Times New Roman"/>
                <w:iCs/>
                <w:sz w:val="24"/>
                <w:szCs w:val="24"/>
              </w:rPr>
              <w:t>Vụ Kinh tế địa phương và lãnh thổ</w:t>
            </w:r>
          </w:p>
        </w:tc>
        <w:tc>
          <w:tcPr>
            <w:tcW w:w="2268" w:type="dxa"/>
            <w:tcBorders>
              <w:top w:val="single" w:sz="4" w:space="0" w:color="auto"/>
              <w:left w:val="single" w:sz="4" w:space="0" w:color="auto"/>
              <w:bottom w:val="single" w:sz="4" w:space="0" w:color="auto"/>
              <w:right w:val="single" w:sz="4" w:space="0" w:color="auto"/>
            </w:tcBorders>
          </w:tcPr>
          <w:p w14:paraId="47B36C57" w14:textId="77777777" w:rsidR="004F50AB" w:rsidRPr="007B2B19" w:rsidRDefault="004F50AB" w:rsidP="00FC7FBD">
            <w:pPr>
              <w:spacing w:before="60" w:after="60" w:line="240" w:lineRule="auto"/>
              <w:jc w:val="both"/>
              <w:rPr>
                <w:rFonts w:eastAsia="Times New Roman"/>
                <w:iCs/>
                <w:sz w:val="24"/>
                <w:szCs w:val="24"/>
              </w:rPr>
            </w:pPr>
          </w:p>
        </w:tc>
      </w:tr>
    </w:tbl>
    <w:p w14:paraId="21858D94" w14:textId="77777777" w:rsidR="004F50AB" w:rsidRPr="007B2B19" w:rsidRDefault="004F50AB" w:rsidP="004F50AB">
      <w:pPr>
        <w:shd w:val="clear" w:color="auto" w:fill="FFFFFF"/>
        <w:spacing w:after="0" w:line="234" w:lineRule="atLeast"/>
        <w:jc w:val="both"/>
        <w:rPr>
          <w:rFonts w:eastAsia="Times New Roman"/>
          <w:sz w:val="24"/>
          <w:szCs w:val="24"/>
        </w:rPr>
      </w:pPr>
    </w:p>
    <w:p w14:paraId="1B953C56" w14:textId="77777777" w:rsidR="004F50AB" w:rsidRPr="007B2B19" w:rsidRDefault="004F50AB" w:rsidP="004F50AB"/>
    <w:p w14:paraId="2D465079" w14:textId="77777777" w:rsidR="00BA19B7" w:rsidRDefault="00BA19B7"/>
    <w:sectPr w:rsidR="00BA19B7" w:rsidSect="00F777FE">
      <w:pgSz w:w="15840" w:h="12240" w:orient="landscape"/>
      <w:pgMar w:top="1134"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C5AE7"/>
    <w:multiLevelType w:val="hybridMultilevel"/>
    <w:tmpl w:val="09D8F6A6"/>
    <w:lvl w:ilvl="0" w:tplc="A7109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0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AB"/>
    <w:rsid w:val="004B7829"/>
    <w:rsid w:val="004F50AB"/>
    <w:rsid w:val="00BA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F8EB"/>
  <w15:chartTrackingRefBased/>
  <w15:docId w15:val="{66C9B0FB-E550-4CD3-80A5-36586AFC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50AB"/>
    <w:pPr>
      <w:spacing w:line="254" w:lineRule="auto"/>
    </w:pPr>
    <w:rPr>
      <w:rFonts w:ascii="Times New Roman" w:eastAsia="Calibri" w:hAnsi="Times New Roman" w:cs="Times New Roman"/>
      <w:kern w:val="0"/>
      <w:sz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uiPriority w:val="99"/>
    <w:semiHidden/>
    <w:rsid w:val="004F50AB"/>
    <w:rPr>
      <w:sz w:val="24"/>
      <w:szCs w:val="24"/>
    </w:rPr>
  </w:style>
  <w:style w:type="paragraph" w:styleId="ThngthngWeb">
    <w:name w:val="Normal (Web)"/>
    <w:basedOn w:val="Binhthng"/>
    <w:uiPriority w:val="99"/>
    <w:semiHidden/>
    <w:unhideWhenUsed/>
    <w:rsid w:val="004F50AB"/>
    <w:rPr>
      <w:sz w:val="24"/>
      <w:szCs w:val="24"/>
    </w:rPr>
  </w:style>
  <w:style w:type="paragraph" w:styleId="utrang">
    <w:name w:val="header"/>
    <w:basedOn w:val="Binhthng"/>
    <w:link w:val="utrangChar"/>
    <w:uiPriority w:val="99"/>
    <w:semiHidden/>
    <w:unhideWhenUsed/>
    <w:rsid w:val="004F50AB"/>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4F50AB"/>
    <w:rPr>
      <w:rFonts w:ascii="Times New Roman" w:eastAsia="Calibri" w:hAnsi="Times New Roman" w:cs="Times New Roman"/>
      <w:kern w:val="0"/>
      <w:sz w:val="28"/>
      <w14:ligatures w14:val="none"/>
    </w:rPr>
  </w:style>
  <w:style w:type="paragraph" w:styleId="Chntrang">
    <w:name w:val="footer"/>
    <w:basedOn w:val="Binhthng"/>
    <w:link w:val="ChntrangChar"/>
    <w:uiPriority w:val="99"/>
    <w:semiHidden/>
    <w:unhideWhenUsed/>
    <w:rsid w:val="004F50AB"/>
    <w:pPr>
      <w:tabs>
        <w:tab w:val="center" w:pos="4680"/>
        <w:tab w:val="right" w:pos="9360"/>
      </w:tabs>
    </w:pPr>
  </w:style>
  <w:style w:type="character" w:customStyle="1" w:styleId="ChntrangChar">
    <w:name w:val="Chân trang Char"/>
    <w:basedOn w:val="Phngmcinhcuaoanvn"/>
    <w:link w:val="Chntrang"/>
    <w:uiPriority w:val="99"/>
    <w:semiHidden/>
    <w:rsid w:val="004F50AB"/>
    <w:rPr>
      <w:rFonts w:ascii="Times New Roman" w:eastAsia="Calibri" w:hAnsi="Times New Roman" w:cs="Times New Roman"/>
      <w:kern w:val="0"/>
      <w:sz w:val="28"/>
      <w14:ligatures w14:val="none"/>
    </w:rPr>
  </w:style>
  <w:style w:type="paragraph" w:styleId="Bongchuthich">
    <w:name w:val="Balloon Text"/>
    <w:basedOn w:val="Binhthng"/>
    <w:link w:val="BongchuthichChar"/>
    <w:uiPriority w:val="99"/>
    <w:semiHidden/>
    <w:unhideWhenUsed/>
    <w:rsid w:val="004F50A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F50AB"/>
    <w:rPr>
      <w:rFonts w:ascii="Segoe UI" w:eastAsia="Calibri" w:hAnsi="Segoe UI" w:cs="Segoe UI"/>
      <w:kern w:val="0"/>
      <w:sz w:val="18"/>
      <w:szCs w:val="18"/>
      <w14:ligatures w14:val="none"/>
    </w:rPr>
  </w:style>
  <w:style w:type="table" w:styleId="LiBang">
    <w:name w:val="Table Grid"/>
    <w:basedOn w:val="BangThngthng"/>
    <w:uiPriority w:val="39"/>
    <w:rsid w:val="004F50AB"/>
    <w:pPr>
      <w:spacing w:after="0" w:line="240" w:lineRule="auto"/>
    </w:pPr>
    <w:rPr>
      <w:rFonts w:ascii="Times New Roman" w:eastAsia="Calibri" w:hAnsi="Times New Roman" w:cs="Times New Roman"/>
      <w:kern w:val="0"/>
      <w:sz w:val="28"/>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F5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13368</Words>
  <Characters>76203</Characters>
  <Application>Microsoft Office Word</Application>
  <DocSecurity>0</DocSecurity>
  <Lines>635</Lines>
  <Paragraphs>178</Paragraphs>
  <ScaleCrop>false</ScaleCrop>
  <Company/>
  <LinksUpToDate>false</LinksUpToDate>
  <CharactersWithSpaces>89393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2024-10-31T07:17:00Z</dcterms:created>
  <dcterms:modified xsi:type="dcterms:W3CDTF">2024-10-31T07:17:00Z</dcterms:modified>
</cp:coreProperties>
</file>